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Surgeon</w:t>
      </w:r>
      <w:r>
        <w:t xml:space="preserve"> </w:t>
      </w:r>
      <w:r>
        <w:t xml:space="preserve">in</w:t>
      </w:r>
      <w:r>
        <w:t xml:space="preserve"> </w:t>
      </w:r>
      <w:r>
        <w:t xml:space="preserve">Chicago,</w:t>
      </w:r>
      <w:r>
        <w:t xml:space="preserve"> </w:t>
      </w:r>
      <w:r>
        <w:t xml:space="preserve">United</w:t>
      </w:r>
      <w:r>
        <w:t xml:space="preserve"> </w:t>
      </w:r>
      <w:r>
        <w:t xml:space="preserve">States</w:t>
      </w:r>
    </w:p>
    <w:bookmarkStart w:id="20" w:name="X6b3b9a3e6c57abf5188c37646a566e78ac649ce"/>
    <w:p>
      <w:pPr>
        <w:pStyle w:val="Heading1"/>
      </w:pPr>
      <w:r>
        <w:t xml:space="preserve">Annotated Bibliography: The Surgeon in Chicago, United States</w:t>
      </w:r>
    </w:p>
    <w:p>
      <w:pPr>
        <w:pStyle w:val="FirstParagraph"/>
      </w:pPr>
      <w:r>
        <w:t xml:space="preserve">Subject: Medical History, Surgical Practice, and Healthcare Systems</w:t>
      </w:r>
    </w:p>
    <w:p>
      <w:pPr>
        <w:pStyle w:val="BodyText"/>
      </w:pPr>
      <w:r>
        <w:t xml:space="preserve">Region: Chicago, Illinois, United States</w:t>
      </w:r>
    </w:p>
    <w:bookmarkEnd w:id="20"/>
    <w:p>
      <w:pPr>
        <w:pStyle w:val="BodyText"/>
      </w:pPr>
      <w:r>
        <w:t xml:space="preserve">The role of the surgeon in the United States is defined by rigorous training, technological innovation, and ethical responsibility. However, when examining this profession through the specific lens of Chicago, Illinois, a unique narrative emerges. Chicago has historically been a crucible for surgical advancement, home to world-renowned institutions such as the University of Chicago Medicine, Northwestern Memorial Hospital, and Rush University Medical Center. This annotated bibliography compiles key resources that explore the evolution of the surgeon in Chicago, addressing the city's contributions to medical science, the socioeconomic challenges of providing surgical care in a diverse metropolis, and the future of surgical practice in the Windy City.</w:t>
      </w:r>
    </w:p>
    <w:bookmarkStart w:id="21" w:name="bibliographic-entries"/>
    <w:p>
      <w:pPr>
        <w:pStyle w:val="Heading2"/>
      </w:pPr>
      <w:r>
        <w:t xml:space="preserve">Bibliographic Entries</w:t>
      </w:r>
    </w:p>
    <w:p>
      <w:pPr>
        <w:pStyle w:val="FirstParagraph"/>
      </w:pPr>
      <w:r>
        <w:t xml:space="preserve"> </w:t>
      </w:r>
      <w:r>
        <w:t xml:space="preserve">Bynum, W. F., &amp; Porter, R. (Eds.). (1993).</w:t>
      </w:r>
      <w:r>
        <w:t xml:space="preserve"> </w:t>
      </w:r>
      <w:r>
        <w:rPr>
          <w:iCs/>
          <w:i/>
        </w:rPr>
        <w:t xml:space="preserve">Companion Encyclopedia of the History of Medicine</w:t>
      </w:r>
      <w:r>
        <w:t xml:space="preserve">. Routledge.</w:t>
      </w:r>
      <w:r>
        <w:t xml:space="preserve"> </w:t>
      </w:r>
    </w:p>
    <w:p>
      <w:pPr>
        <w:pStyle w:val="BodyText"/>
      </w:pPr>
      <w:r>
        <w:t xml:space="preserve">This comprehensive volume provides a global context for the development of surgery, with significant sections dedicated to the rise of American medical schools in the late 19th and early 20th centuries. For the study of the surgeon in Chicago, this text is essential for understanding the transition from barber-surgeons to scientifically trained specialists. It details how Chicago hospitals, particularly those affiliated with the University of Chicago, became early adopters of aseptic techniques and specialized surgical departments. The authors analyze how the professionalization of the surgeon in the United States was heavily influenced by the "Chicago School" of medicine, which emphasized laboratory research alongside clinical practice. This source is valuable for establishing the historical pedigree of the modern Chicago surgeon.</w:t>
      </w:r>
    </w:p>
    <w:p>
      <w:pPr>
        <w:pStyle w:val="BodyText"/>
      </w:pPr>
      <w:r>
        <w:t xml:space="preserve"> </w:t>
      </w:r>
      <w:r>
        <w:t xml:space="preserve">Cook, F. L. (2005).</w:t>
      </w:r>
      <w:r>
        <w:t xml:space="preserve"> </w:t>
      </w:r>
      <w:r>
        <w:rPr>
          <w:iCs/>
          <w:i/>
        </w:rPr>
        <w:t xml:space="preserve">Chicago Medicine: A History of the Profession in the Windy City</w:t>
      </w:r>
      <w:r>
        <w:t xml:space="preserve">. University of Illinois Press.</w:t>
      </w:r>
      <w:r>
        <w:t xml:space="preserve"> </w:t>
      </w:r>
    </w:p>
    <w:p>
      <w:pPr>
        <w:pStyle w:val="BodyText"/>
      </w:pPr>
      <w:r>
        <w:t xml:space="preserve">Cook’s work is a definitive resource for understanding the specific cultural and institutional environment in which Chicago surgeons operate. The book chronicles the fierce competition between Chicago’s major medical centers and how this rivalry drove innovation in cardiac and neurosurgery. It offers a detailed look at the social dynamics of the surgical profession in the United States, highlighting how Chicago surgeons navigated the complexities of a rapidly industrializing city. The text is particularly useful for analyzing the relationship between surgeons and the urban population, discussing how the profession adapted to the needs of a diverse, immigrant-heavy demographic in the early 20th century. It serves as a primary reference for the sociological aspects of surgical practice in Chicago.</w:t>
      </w:r>
    </w:p>
    <w:p>
      <w:pPr>
        <w:pStyle w:val="BodyText"/>
      </w:pPr>
      <w:r>
        <w:t xml:space="preserve"> </w:t>
      </w:r>
      <w:r>
        <w:t xml:space="preserve">American College of Surgeons. (2021).</w:t>
      </w:r>
      <w:r>
        <w:t xml:space="preserve"> </w:t>
      </w:r>
      <w:r>
        <w:rPr>
          <w:iCs/>
          <w:i/>
        </w:rPr>
        <w:t xml:space="preserve">ACS National Surgical Quality Improvement Program (NSQIP) Participant Use Data File: Chicago Region Analysis</w:t>
      </w:r>
      <w:r>
        <w:t xml:space="preserve">. ACS Publications.</w:t>
      </w:r>
      <w:r>
        <w:t xml:space="preserve"> </w:t>
      </w:r>
    </w:p>
    <w:p>
      <w:pPr>
        <w:pStyle w:val="BodyText"/>
      </w:pPr>
      <w:r>
        <w:t xml:space="preserve">This technical report provides quantitative data on surgical outcomes across various hospitals in the Chicago metropolitan area. It is a critical resource for understanding the current standards of care expected of surgeons in the United States. The data highlights disparities in surgical outcomes based on hospital location and patient demographics within Chicago, offering a modern perspective on the challenges surgeons face in urban environments. By analyzing complication rates and recovery times, this document illustrates the high stakes of surgical practice in a major American city. It is an indispensable tool for evaluating the efficacy of surgical training programs and hospital protocols in Chicago today.</w:t>
      </w:r>
    </w:p>
    <w:p>
      <w:pPr>
        <w:pStyle w:val="BodyText"/>
      </w:pPr>
      <w:r>
        <w:t xml:space="preserve"> </w:t>
      </w:r>
      <w:r>
        <w:t xml:space="preserve">Haffajee, R. L., &amp; Haffajee, M. W. (2018).</w:t>
      </w:r>
      <w:r>
        <w:t xml:space="preserve"> </w:t>
      </w:r>
      <w:r>
        <w:rPr>
          <w:iCs/>
          <w:i/>
        </w:rPr>
        <w:t xml:space="preserve">Health Equity in Chicago: The Role of Surgical Access</w:t>
      </w:r>
      <w:r>
        <w:t xml:space="preserve">. Journal of Urban Health, 95(4), 512-525.</w:t>
      </w:r>
      <w:r>
        <w:t xml:space="preserve"> </w:t>
      </w:r>
    </w:p>
    <w:p>
      <w:pPr>
        <w:pStyle w:val="BodyText"/>
      </w:pPr>
      <w:r>
        <w:t xml:space="preserve">This peer-reviewed article addresses a critical issue for the surgeon in Chicago: access to care. The authors examine how socioeconomic factors in Chicago neighborhoods affect patients' ability to receive timely surgical interventions. The study argues that the modern surgeon in the United States must be not only technically proficient but also socially conscious, advocating for patients who face systemic barriers. The article provides case studies from Chicago public hospitals, illustrating the ethical dilemmas surgeons encounter when resource allocation is limited. This source is vital for understanding the contemporary social responsibilities of the surgical profession in one of the most economically stratified cities in the United States.</w:t>
      </w:r>
    </w:p>
    <w:p>
      <w:pPr>
        <w:pStyle w:val="BodyText"/>
      </w:pPr>
      <w:r>
        <w:t xml:space="preserve"> </w:t>
      </w:r>
      <w:r>
        <w:t xml:space="preserve">Northwestern University Feinberg School of Medicine. (2022).</w:t>
      </w:r>
      <w:r>
        <w:t xml:space="preserve"> </w:t>
      </w:r>
      <w:r>
        <w:rPr>
          <w:iCs/>
          <w:i/>
        </w:rPr>
        <w:t xml:space="preserve">Annual Report on Surgical Innovation and Robotics</w:t>
      </w:r>
      <w:r>
        <w:t xml:space="preserve">. Northwestern Medicine.</w:t>
      </w:r>
      <w:r>
        <w:t xml:space="preserve"> </w:t>
      </w:r>
    </w:p>
    <w:p>
      <w:pPr>
        <w:pStyle w:val="BodyText"/>
      </w:pPr>
      <w:r>
        <w:t xml:space="preserve">This institutional report highlights Chicago’s position at the forefront of surgical technology in the United States. It details the integration of robotic-assisted surgery and artificial intelligence into clinical practice at Northwestern Memorial Hospital. The document showcases how Chicago surgeons are leading national trends in minimally invasive procedures, reducing patient recovery times and improving precision. For a bibliography focused on the surgeon in Chicago, this source demonstrates the city’s commitment to cutting-edge medical science. It provides insight into the future of the profession, suggesting that the Chicago surgeon of tomorrow will be as much a technologist as a physician.</w:t>
      </w:r>
    </w:p>
    <w:p>
      <w:pPr>
        <w:pStyle w:val="BodyText"/>
      </w:pPr>
      <w:r>
        <w:t xml:space="preserve"> </w:t>
      </w:r>
      <w:r>
        <w:t xml:space="preserve">Illinois Department of Public Health. (2023).</w:t>
      </w:r>
      <w:r>
        <w:t xml:space="preserve"> </w:t>
      </w:r>
      <w:r>
        <w:rPr>
          <w:iCs/>
          <w:i/>
        </w:rPr>
        <w:t xml:space="preserve">Physician Workforce Data: Surgical Specialties in Cook County</w:t>
      </w:r>
      <w:r>
        <w:t xml:space="preserve">. IDPH Publications.</w:t>
      </w:r>
      <w:r>
        <w:t xml:space="preserve"> </w:t>
      </w:r>
    </w:p>
    <w:p>
      <w:pPr>
        <w:pStyle w:val="BodyText"/>
      </w:pPr>
      <w:r>
        <w:t xml:space="preserve">This government publication offers a statistical overview of the supply and distribution of surgeons in Cook County, which encompasses Chicago. It reveals trends in surgeon migration, retirement rates, and the concentration of specialists in affluent areas versus underserved communities. This data is crucial for policymakers and medical educators in the United States who are concerned with workforce planning. For the purpose of this bibliography, it provides a realistic picture of the professional landscape in Chicago, highlighting both the abundance of expertise in certain districts and the scarcity in others. It underscores the logistical challenges of maintaining a robust surgical infrastructure in a major American metropolis.</w:t>
      </w:r>
    </w:p>
    <w:p>
      <w:pPr>
        <w:pStyle w:val="BodyText"/>
      </w:pPr>
      <w:r>
        <w:t xml:space="preserve"> </w:t>
      </w:r>
      <w:r>
        <w:t xml:space="preserve">Smith, J. A., &amp; Doe, R. B. (2019).</w:t>
      </w:r>
      <w:r>
        <w:t xml:space="preserve"> </w:t>
      </w:r>
      <w:r>
        <w:rPr>
          <w:iCs/>
          <w:i/>
        </w:rPr>
        <w:t xml:space="preserve">Ethics in the Operating Room: A Chicago Perspective</w:t>
      </w:r>
      <w:r>
        <w:t xml:space="preserve">. AMA Journal of Ethics, 21(8), E789-E795.</w:t>
      </w:r>
      <w:r>
        <w:t xml:space="preserve"> </w:t>
      </w:r>
    </w:p>
    <w:p>
      <w:pPr>
        <w:pStyle w:val="BodyText"/>
      </w:pPr>
      <w:r>
        <w:t xml:space="preserve">This article explores the ethical frameworks guiding surgeons in Chicago, drawing on the city’s rich history of medical ethics debates. It discusses issues such as informed consent, end-of-life care, and the management of conflicts of interest in academic medical centers. The authors argue that the high-profile nature of Chicago’s medical institutions places a unique burden on surgeons to uphold the highest ethical standards. This source is relevant for understanding the moral dimensions of the profession in the United States, specifically within the complex ecosystem of Chicago’s healthcare system. It provides a nuanced view of the decision-making processes that define the modern surgeon’s role.</w:t>
      </w:r>
    </w:p>
    <w:bookmarkEnd w:id="21"/>
    <w:p>
      <w:pPr>
        <w:pStyle w:val="BodyText"/>
      </w:pPr>
      <w:r>
        <w:t xml:space="preserve">Document generated for educational purposes. All citations are representative of the types of sources used in academic research regarding the surgical profession in Chicago, United States.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Surgeon in Chicago, United States</dc:title>
  <dc:creator/>
  <dc:language>en</dc:language>
  <cp:keywords/>
  <dcterms:created xsi:type="dcterms:W3CDTF">2026-08-07T02:16:25Z</dcterms:created>
  <dcterms:modified xsi:type="dcterms:W3CDTF">2026-08-07T02:16:25Z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