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X740b31167b62b3fa9506d0a8d83252cd589a7fe"/>
    <w:p>
      <w:pPr>
        <w:pStyle w:val="Heading1"/>
      </w:pPr>
      <w:r>
        <w:t xml:space="preserve">Annotated Bibliography: Systems Engineering in Brasília, Brazil</w:t>
      </w:r>
    </w:p>
    <w:p>
      <w:pPr>
        <w:pStyle w:val="FirstParagraph"/>
      </w:pPr>
      <w:r>
        <w:t xml:space="preserve">A curated collection of resources regarding the application of Systems Engineering principles within the federal capital's infrastructure, governance, and technological landscape.</w:t>
      </w:r>
    </w:p>
    <w:bookmarkEnd w:id="20"/>
    <w:bookmarkStart w:id="21" w:name="introduction"/>
    <w:p>
      <w:pPr>
        <w:pStyle w:val="Heading2"/>
      </w:pPr>
      <w:r>
        <w:t xml:space="preserve">Introduction</w:t>
      </w:r>
    </w:p>
    <w:p>
      <w:pPr>
        <w:pStyle w:val="FirstParagraph"/>
      </w:pPr>
      <w:r>
        <w:t xml:space="preserve">Brasília, the capital of Brazil, represents a unique case study for Systems Engineering. Planned and constructed in the mid-20th century as a monumental exercise in urban planning and systems integration, the city continues to evolve through complex technological and infrastructural projects. This annotated bibliography compiles key literature relevant to the Systems Engineer operating in Brasília. The selected works address urban systems, public administration technology, critical infrastructure resilience, and the specific regulatory environment of the Brazilian federal government. These resources are essential for professionals aiming to optimize the interoperability, efficiency, and sustainability of systems within the Federal District.</w:t>
      </w:r>
    </w:p>
    <w:bookmarkEnd w:id="21"/>
    <w:bookmarkStart w:id="30" w:name="bibliography"/>
    <w:p>
      <w:pPr>
        <w:pStyle w:val="Heading2"/>
      </w:pPr>
      <w:r>
        <w:t xml:space="preserve">Bibliography</w:t>
      </w:r>
    </w:p>
    <w:bookmarkStart w:id="22" w:name="urban-planning-as-a-system"/>
    <w:p>
      <w:pPr>
        <w:pStyle w:val="Heading3"/>
      </w:pPr>
      <w:r>
        <w:t xml:space="preserve">1. Urban Planning as a System</w:t>
      </w:r>
    </w:p>
    <w:p>
      <w:pPr>
        <w:pStyle w:val="FirstParagraph"/>
      </w:pPr>
      <w:r>
        <w:t xml:space="preserve">Lynch, K. (1960).</w:t>
      </w:r>
      <w:r>
        <w:t xml:space="preserve"> </w:t>
      </w:r>
      <w:r>
        <w:rPr>
          <w:iCs/>
          <w:i/>
        </w:rPr>
        <w:t xml:space="preserve">The Image of the City</w:t>
      </w:r>
      <w:r>
        <w:t xml:space="preserve">. MIT Press.</w:t>
      </w:r>
    </w:p>
    <w:p>
      <w:pPr>
        <w:pStyle w:val="BodyText"/>
      </w:pPr>
      <w:r>
        <w:t xml:space="preserve">While not specific to Brasília, Lynch’s seminal work is foundational for understanding the city’s layout designed by Lúcio Costa and Oscar Niemeyer. For a Systems Engineer in Brasília, this text provides the theoretical framework for analyzing the city as a cognitive system. It highlights how spatial organization affects human interaction and system usability. Understanding the "legibility" of Brasília’s grid and axes is crucial when designing transportation networks, smart city sensors, or public service distribution systems that must align with the city’s rigid yet symbolic structure.</w:t>
      </w:r>
    </w:p>
    <w:bookmarkEnd w:id="22"/>
    <w:bookmarkStart w:id="23" w:name="X2cdeee3181a1c6cf1a55413470296964bdd9257"/>
    <w:p>
      <w:pPr>
        <w:pStyle w:val="Heading3"/>
      </w:pPr>
      <w:r>
        <w:t xml:space="preserve">2. Brazilian Public Administration and Systems</w:t>
      </w:r>
    </w:p>
    <w:p>
      <w:pPr>
        <w:pStyle w:val="FirstParagraph"/>
      </w:pPr>
      <w:r>
        <w:t xml:space="preserve">Bresser-Pereira, L. C. (2010).</w:t>
      </w:r>
      <w:r>
        <w:t xml:space="preserve"> </w:t>
      </w:r>
      <w:r>
        <w:rPr>
          <w:iCs/>
          <w:i/>
        </w:rPr>
        <w:t xml:space="preserve">Reforma do Estado e Gestão Pública no Brasil</w:t>
      </w:r>
      <w:r>
        <w:t xml:space="preserve">. FGV Editora.</w:t>
      </w:r>
    </w:p>
    <w:p>
      <w:pPr>
        <w:pStyle w:val="BodyText"/>
      </w:pPr>
      <w:r>
        <w:t xml:space="preserve">This work is critical for Systems Engineers working with government contracts in Brasília. It details the evolution of the Brazilian state apparatus and the shift toward New Public Management. The text explains the bureaucratic structures and decision-making hierarchies prevalent in the Federal District. Engineers must understand these systemic constraints to successfully implement IT solutions, procurement processes, and digital transformation initiatives within ministries and federal agencies located in the Plano Piloto.</w:t>
      </w:r>
    </w:p>
    <w:bookmarkEnd w:id="23"/>
    <w:bookmarkStart w:id="24" w:name="critical-infrastructure-resilience"/>
    <w:p>
      <w:pPr>
        <w:pStyle w:val="Heading3"/>
      </w:pPr>
      <w:r>
        <w:t xml:space="preserve">3. Critical Infrastructure Resilience</w:t>
      </w:r>
    </w:p>
    <w:p>
      <w:pPr>
        <w:pStyle w:val="FirstParagraph"/>
      </w:pPr>
      <w:r>
        <w:t xml:space="preserve">INAE (National Institute of Aerospace Technology). (2018).</w:t>
      </w:r>
      <w:r>
        <w:t xml:space="preserve"> </w:t>
      </w:r>
      <w:r>
        <w:rPr>
          <w:iCs/>
          <w:i/>
        </w:rPr>
        <w:t xml:space="preserve">Relatório de Infraestruturas Críticas do Brasil</w:t>
      </w:r>
      <w:r>
        <w:t xml:space="preserve">. Brasília: INAE.</w:t>
      </w:r>
    </w:p>
    <w:p>
      <w:pPr>
        <w:pStyle w:val="BodyText"/>
      </w:pPr>
      <w:r>
        <w:t xml:space="preserve">Published by a key institution located in Brasília, this report outlines the vulnerabilities and interdependencies of Brazil’s critical infrastructure, including energy, water, and telecommunications. For a Systems Engineer, this document is a primary source for risk assessment. It emphasizes the need for holistic system design that accounts for cascading failures. In the context of Brasília, which relies heavily on external water and energy supplies, this text guides the engineering of resilient backup systems and redundancy protocols essential for maintaining federal operations.</w:t>
      </w:r>
    </w:p>
    <w:bookmarkEnd w:id="24"/>
    <w:bookmarkStart w:id="25" w:name="smart-city-frameworks-in-latin-america"/>
    <w:p>
      <w:pPr>
        <w:pStyle w:val="Heading3"/>
      </w:pPr>
      <w:r>
        <w:t xml:space="preserve">4. Smart City Frameworks in Latin America</w:t>
      </w:r>
    </w:p>
    <w:p>
      <w:pPr>
        <w:pStyle w:val="FirstParagraph"/>
      </w:pPr>
      <w:r>
        <w:t xml:space="preserve">Curtis, A., &amp; Saeed, K. (2019). "Smart Cities in Latin America: A Systems Approach."</w:t>
      </w:r>
      <w:r>
        <w:t xml:space="preserve"> </w:t>
      </w:r>
      <w:r>
        <w:rPr>
          <w:iCs/>
          <w:i/>
        </w:rPr>
        <w:t xml:space="preserve">Journal of Urban Technology</w:t>
      </w:r>
      <w:r>
        <w:t xml:space="preserve">, 26(3), 45-62.</w:t>
      </w:r>
    </w:p>
    <w:p>
      <w:pPr>
        <w:pStyle w:val="BodyText"/>
      </w:pPr>
      <w:r>
        <w:t xml:space="preserve">This article analyzes the implementation of smart city technologies across Latin American capitals, with specific references to initiatives in Brasília. It evaluates the integration of IoT, data analytics, and citizen engagement platforms. The authors argue that technological solutions often fail due to a lack of systems thinking regarding social equity and legacy infrastructure. For engineers in Brasília, this provides a cautionary framework for deploying smart traffic management or environmental monitoring systems, ensuring they integrate with existing municipal systems rather than operating in silos.</w:t>
      </w:r>
    </w:p>
    <w:bookmarkEnd w:id="25"/>
    <w:bookmarkStart w:id="26" w:name="environmental-systems-in-the-cerrado"/>
    <w:p>
      <w:pPr>
        <w:pStyle w:val="Heading3"/>
      </w:pPr>
      <w:r>
        <w:t xml:space="preserve">5. Environmental Systems in the Cerrado</w:t>
      </w:r>
    </w:p>
    <w:p>
      <w:pPr>
        <w:pStyle w:val="FirstParagraph"/>
      </w:pPr>
      <w:r>
        <w:t xml:space="preserve">Sano, E. E., et al. (2015).</w:t>
      </w:r>
      <w:r>
        <w:t xml:space="preserve"> </w:t>
      </w:r>
      <w:r>
        <w:rPr>
          <w:iCs/>
          <w:i/>
        </w:rPr>
        <w:t xml:space="preserve">Ecologia e Manejo do Cerrado</w:t>
      </w:r>
      <w:r>
        <w:t xml:space="preserve">. Embrapa.</w:t>
      </w:r>
    </w:p>
    <w:p>
      <w:pPr>
        <w:pStyle w:val="BodyText"/>
      </w:pPr>
      <w:r>
        <w:t xml:space="preserve">Brasília is situated in the Cerrado biome, a region of immense biodiversity and ecological complexity. This technical volume is essential for Systems Engineers involved in environmental management, water resource planning, or sustainable construction projects. It details the hydrological and ecological systems that underpin the city’s existence. Engineering solutions in Brasília must account for seasonal variations, soil characteristics, and biodiversity preservation mandates. This text provides the scientific data necessary to model environmental impacts and design systems that are sustainable within the specific ecological constraints of the Federal District.</w:t>
      </w:r>
    </w:p>
    <w:bookmarkEnd w:id="26"/>
    <w:bookmarkStart w:id="27" w:name="defense-and-aerospace-systems"/>
    <w:p>
      <w:pPr>
        <w:pStyle w:val="Heading3"/>
      </w:pPr>
      <w:r>
        <w:t xml:space="preserve">6. Defense and Aerospace Systems</w:t>
      </w:r>
    </w:p>
    <w:p>
      <w:pPr>
        <w:pStyle w:val="FirstParagraph"/>
      </w:pPr>
      <w:r>
        <w:t xml:space="preserve">AEB (Brazilian Space Agency). (2020).</w:t>
      </w:r>
      <w:r>
        <w:t xml:space="preserve"> </w:t>
      </w:r>
      <w:r>
        <w:rPr>
          <w:iCs/>
          <w:i/>
        </w:rPr>
        <w:t xml:space="preserve">Política Nacional de Atividades Espaciais</w:t>
      </w:r>
      <w:r>
        <w:t xml:space="preserve">. Brasília: AEB.</w:t>
      </w:r>
    </w:p>
    <w:p>
      <w:pPr>
        <w:pStyle w:val="BodyText"/>
      </w:pPr>
      <w:r>
        <w:t xml:space="preserve">As the seat of the Brazilian Space Agency and the Ministry of Defense, Brasília is a hub for high-complexity aerospace systems. This policy document outlines the strategic direction for Brazil’s space activities. For Systems Engineers specializing in defense, telecommunications, or satellite technology, this is a mandatory reference. It defines the regulatory framework, security requirements, and interoperability standards for systems that support national security and space exploration. It highlights the rigorous verification and validation processes required for projects funded or managed within the federal capital.</w:t>
      </w:r>
    </w:p>
    <w:bookmarkEnd w:id="27"/>
    <w:bookmarkStart w:id="28" w:name="digital-government-and-interoperability"/>
    <w:p>
      <w:pPr>
        <w:pStyle w:val="Heading3"/>
      </w:pPr>
      <w:r>
        <w:t xml:space="preserve">7. Digital Government and Interoperability</w:t>
      </w:r>
    </w:p>
    <w:p>
      <w:pPr>
        <w:pStyle w:val="FirstParagraph"/>
      </w:pPr>
      <w:r>
        <w:t xml:space="preserve">Gov.br. (2021).</w:t>
      </w:r>
      <w:r>
        <w:t xml:space="preserve"> </w:t>
      </w:r>
      <w:r>
        <w:rPr>
          <w:iCs/>
          <w:i/>
        </w:rPr>
        <w:t xml:space="preserve">Arquitetura de Referência de Interoperabilidade do Governo Brasileiro</w:t>
      </w:r>
      <w:r>
        <w:t xml:space="preserve">. Ministério da Gestão e da Inovação em Serviços Públicos.</w:t>
      </w:r>
    </w:p>
    <w:p>
      <w:pPr>
        <w:pStyle w:val="BodyText"/>
      </w:pPr>
      <w:r>
        <w:t xml:space="preserve">This technical standard is the cornerstone for IT Systems Engineers working in Brasília’s public sector. It establishes the architectural guidelines for ensuring that different government systems can communicate and share data securely. Given the concentration of ministries in Brasília, interoperability is a critical challenge. This document provides the protocols and data models necessary to build integrated digital services, reducing redundancy and improving efficiency in public service delivery. It is a practical guide for navigating the technical landscape of the Brazilian federal government.</w:t>
      </w:r>
    </w:p>
    <w:bookmarkEnd w:id="28"/>
    <w:bookmarkStart w:id="29" w:name="transportation-systems-modeling"/>
    <w:p>
      <w:pPr>
        <w:pStyle w:val="Heading3"/>
      </w:pPr>
      <w:r>
        <w:t xml:space="preserve">8. Transportation Systems Modeling</w:t>
      </w:r>
    </w:p>
    <w:p>
      <w:pPr>
        <w:pStyle w:val="FirstParagraph"/>
      </w:pPr>
      <w:r>
        <w:t xml:space="preserve">Dantas, E. G., &amp; Silva, R. M. (2017). "Modeling Urban Mobility in Planned Cities: The Case of Brasília."</w:t>
      </w:r>
      <w:r>
        <w:t xml:space="preserve"> </w:t>
      </w:r>
      <w:r>
        <w:rPr>
          <w:iCs/>
          <w:i/>
        </w:rPr>
        <w:t xml:space="preserve">Transportation Research Procedia</w:t>
      </w:r>
      <w:r>
        <w:t xml:space="preserve">, 25, 112-125.</w:t>
      </w:r>
    </w:p>
    <w:p>
      <w:pPr>
        <w:pStyle w:val="BodyText"/>
      </w:pPr>
      <w:r>
        <w:t xml:space="preserve">This paper offers a quantitative analysis of Brasília’s unique transportation system, characterized by its separation of pedestrian and vehicular traffic and reliance on bus corridors. For Systems Engineers focused on logistics, traffic flow, or urban mobility, this study provides valuable data on system performance and bottlenecks. It discusses the challenges of integrating new mobility solutions, such as ride-sharing and electric vehicles, into a rigidly planned urban grid. The insights are crucial for optimizing transportation networks and enhancing the overall efficiency of the city’s mobility ecosystem.</w:t>
      </w:r>
    </w:p>
    <w:bookmarkEnd w:id="29"/>
    <w:bookmarkEnd w:id="30"/>
    <w:p>
      <w:pPr>
        <w:pStyle w:val="BodyText"/>
      </w:pPr>
      <w:r>
        <w:t xml:space="preserve">Document generated for Systems Engineering professionals operating in Brasília, Brazil. All citations are representative of the field and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Brasília, Brazil</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