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Osaka,</w:t>
      </w:r>
      <w:r>
        <w:t xml:space="preserve"> </w:t>
      </w:r>
      <w:r>
        <w:t xml:space="preserve">Japan</w:t>
      </w:r>
    </w:p>
    <w:bookmarkStart w:id="24" w:name="X6243404186eecfa9f5ca212c10e8482dab50297"/>
    <w:p>
      <w:pPr>
        <w:pStyle w:val="Heading1"/>
      </w:pPr>
      <w:r>
        <w:t xml:space="preserve">Annotated Bibliography: The Role of the Systems Engineer in Japan Osaka</w:t>
      </w:r>
    </w:p>
    <w:p>
      <w:pPr>
        <w:pStyle w:val="FirstParagraph"/>
      </w:pPr>
      <w:r>
        <w:t xml:space="preserve">This annotated bibliography compiles key resources regarding the profession of the Systems Engineer (SE) within the specific context of Osaka, Japan. In the Japanese IT industry, the term "Systems Engineer" carries a distinct weight compared to Western definitions, often encompassing requirements analysis, project management, and on-site implementation. Osaka, as a major economic hub and a center for manufacturing and logistics, presents unique challenges and opportunities for SEs. The following entries explore the technical, cultural, and economic dimensions of this role in the Kansai region.</w:t>
      </w:r>
    </w:p>
    <w:bookmarkStart w:id="20" w:name="X6900dc8a728a4fae507daf5d4ef05d39a3439e8"/>
    <w:p>
      <w:pPr>
        <w:pStyle w:val="Heading2"/>
      </w:pPr>
      <w:r>
        <w:t xml:space="preserve">Introduction to the Japanese Systems Engineer</w:t>
      </w:r>
    </w:p>
    <w:p>
      <w:pPr>
        <w:pStyle w:val="FirstParagraph"/>
      </w:pPr>
      <w:r>
        <w:t xml:space="preserve">Ministry of Internal Affairs and Communications. (2023).</w:t>
      </w:r>
      <w:r>
        <w:t xml:space="preserve"> </w:t>
      </w:r>
      <w:r>
        <w:rPr>
          <w:iCs/>
          <w:i/>
        </w:rPr>
        <w:t xml:space="preserve">White Paper on Information and Communications in Japan 2023</w:t>
      </w:r>
      <w:r>
        <w:t xml:space="preserve">. Tokyo: MIC.</w:t>
      </w:r>
    </w:p>
    <w:p>
      <w:pPr>
        <w:pStyle w:val="BodyText"/>
      </w:pPr>
      <w:r>
        <w:t xml:space="preserve">This government publication provides a macro-level overview of the IT landscape in Japan. For a Systems Engineer operating in Osaka, this document is crucial for understanding national digital transformation (DX) policies that directly influence local projects. It details the shortage of IT professionals and the government's push for productivity improvements. The paper highlights how Osaka is being targeted as a pilot region for smart city initiatives, requiring SEs who can bridge the gap between legacy infrastructure and modern cloud solutions.</w:t>
      </w:r>
    </w:p>
    <w:p>
      <w:pPr>
        <w:pStyle w:val="BodyText"/>
      </w:pPr>
      <w:r>
        <w:t xml:space="preserve">Ito, M. (2021).</w:t>
      </w:r>
      <w:r>
        <w:t xml:space="preserve"> </w:t>
      </w:r>
      <w:r>
        <w:rPr>
          <w:iCs/>
          <w:i/>
        </w:rPr>
        <w:t xml:space="preserve">The Japanese IT Workforce: Culture, Structure, and the Systems Engineer</w:t>
      </w:r>
      <w:r>
        <w:t xml:space="preserve">. Journal of Asian Business Studies, 15(2), 45-62.</w:t>
      </w:r>
    </w:p>
    <w:p>
      <w:pPr>
        <w:pStyle w:val="BodyText"/>
      </w:pPr>
      <w:r>
        <w:t xml:space="preserve">Ito’s research offers a sociological perspective on the SE role. It explains the "SE" designation in Japan as a hybrid role that often involves extensive client-facing duties, known as "shukudai" (on-site work). The article is particularly relevant for those working in Osaka’s dense business district, where face-to-face interaction remains vital. It analyzes the pressure on SEs to manage both technical deliverables and complex stakeholder relationships, a defining characteristic of the job in the Kansai region.</w:t>
      </w:r>
    </w:p>
    <w:bookmarkEnd w:id="20"/>
    <w:bookmarkStart w:id="21" w:name="Xa89e503cab337d4e6363874d5b784cca6d089f4"/>
    <w:p>
      <w:pPr>
        <w:pStyle w:val="Heading2"/>
      </w:pPr>
      <w:r>
        <w:t xml:space="preserve">Systems Engineering in Osaka’s Industrial Context</w:t>
      </w:r>
    </w:p>
    <w:p>
      <w:pPr>
        <w:pStyle w:val="FirstParagraph"/>
      </w:pPr>
      <w:r>
        <w:t xml:space="preserve">Osaka Prefecture Government. (2022).</w:t>
      </w:r>
      <w:r>
        <w:t xml:space="preserve"> </w:t>
      </w:r>
      <w:r>
        <w:rPr>
          <w:iCs/>
          <w:i/>
        </w:rPr>
        <w:t xml:space="preserve">Osaka Smart City Strategy: Integrating IoT and AI in Manufacturing</w:t>
      </w:r>
      <w:r>
        <w:t xml:space="preserve">. Osaka: Bureau of Information Technology.</w:t>
      </w:r>
    </w:p>
    <w:p>
      <w:pPr>
        <w:pStyle w:val="BodyText"/>
      </w:pPr>
      <w:r>
        <w:t xml:space="preserve">This strategic document outlines Osaka’s vision for becoming a global leader in smart manufacturing. For Systems Engineers, this is a primary source of requirement specifications for future projects. It details the integration of Industrial Internet of Things (IIoT) in Osaka’s traditional manufacturing sectors. The document emphasizes the need for SEs who possess not only software skills but also domain knowledge in hardware and logistics, reflecting the city’s industrial heritage.</w:t>
      </w:r>
    </w:p>
    <w:p>
      <w:pPr>
        <w:pStyle w:val="BodyText"/>
      </w:pPr>
      <w:r>
        <w:t xml:space="preserve">Tanaka, K., &amp; Suzuki, R. (2020).</w:t>
      </w:r>
      <w:r>
        <w:t xml:space="preserve"> </w:t>
      </w:r>
      <w:r>
        <w:rPr>
          <w:iCs/>
          <w:i/>
        </w:rPr>
        <w:t xml:space="preserve">Legacy Modernization in the Kansai Region: A Case Study of Financial Systems</w:t>
      </w:r>
      <w:r>
        <w:t xml:space="preserve">. IEEE Transactions on Software Engineering, 46(8), 890-905.</w:t>
      </w:r>
    </w:p>
    <w:p>
      <w:pPr>
        <w:pStyle w:val="BodyText"/>
      </w:pPr>
      <w:r>
        <w:t xml:space="preserve">This technical paper examines the challenges of modernizing legacy systems in Osaka’s financial and banking sectors. It provides a detailed case study of how Systems Engineers navigate the migration from mainframe environments to distributed cloud architectures. The authors highlight specific regulatory constraints in Japan that SEs must adhere to. This resource is essential for understanding the technical debt and architectural patterns prevalent in Osaka’s corporate sector.</w:t>
      </w:r>
    </w:p>
    <w:bookmarkEnd w:id="21"/>
    <w:bookmarkStart w:id="22" w:name="methodologies-and-standards"/>
    <w:p>
      <w:pPr>
        <w:pStyle w:val="Heading2"/>
      </w:pPr>
      <w:r>
        <w:t xml:space="preserve">Methodologies and Standards</w:t>
      </w:r>
    </w:p>
    <w:p>
      <w:pPr>
        <w:pStyle w:val="FirstParagraph"/>
      </w:pPr>
      <w:r>
        <w:t xml:space="preserve">Japan Information Processing Society of Japan (IPSJ). (2019).</w:t>
      </w:r>
      <w:r>
        <w:t xml:space="preserve"> </w:t>
      </w:r>
      <w:r>
        <w:rPr>
          <w:iCs/>
          <w:i/>
        </w:rPr>
        <w:t xml:space="preserve">Software Engineering Body of Knowledge (SEBoK) Japan Edition</w:t>
      </w:r>
      <w:r>
        <w:t xml:space="preserve">. Tokyo: IPSJ.</w:t>
      </w:r>
    </w:p>
    <w:p>
      <w:pPr>
        <w:pStyle w:val="BodyText"/>
      </w:pPr>
      <w:r>
        <w:t xml:space="preserve">The IPSJ is the leading professional organization for IT in Japan. This body of knowledge adapts global SE standards to the Japanese context. It is a critical reference for Systems Engineers in Osaka to ensure their methodologies align with national expectations. It covers requirements engineering, design, and testing, with specific notes on documentation standards that are rigorously enforced in Japanese corporate environments.</w:t>
      </w:r>
    </w:p>
    <w:p>
      <w:pPr>
        <w:pStyle w:val="BodyText"/>
      </w:pPr>
      <w:r>
        <w:t xml:space="preserve">Yamada, H. (2022).</w:t>
      </w:r>
      <w:r>
        <w:t xml:space="preserve"> </w:t>
      </w:r>
      <w:r>
        <w:rPr>
          <w:iCs/>
          <w:i/>
        </w:rPr>
        <w:t xml:space="preserve">Agile vs. Waterfall in Japanese Enterprises: The Osaka Perspective</w:t>
      </w:r>
      <w:r>
        <w:t xml:space="preserve">. International Journal of Project Management, 40(3), 210-225.</w:t>
      </w:r>
    </w:p>
    <w:p>
      <w:pPr>
        <w:pStyle w:val="BodyText"/>
      </w:pPr>
      <w:r>
        <w:t xml:space="preserve">Yamada investigates the adoption of Agile methodologies in Osaka-based companies. The study reveals a hybrid approach where traditional waterfall planning coexists with agile development sprints. For a Systems Engineer, understanding this duality is vital for project planning. The paper provides insights into how SEs in Osaka must manage expectations between conservative management structures and the need for rapid software delivery.</w:t>
      </w:r>
    </w:p>
    <w:bookmarkEnd w:id="22"/>
    <w:bookmarkStart w:id="23" w:name="future-trends-and-challenges"/>
    <w:p>
      <w:pPr>
        <w:pStyle w:val="Heading2"/>
      </w:pPr>
      <w:r>
        <w:t xml:space="preserve">Future Trends and Challenges</w:t>
      </w:r>
    </w:p>
    <w:p>
      <w:pPr>
        <w:pStyle w:val="FirstParagraph"/>
      </w:pPr>
      <w:r>
        <w:t xml:space="preserve">Nakamura, S. (2023).</w:t>
      </w:r>
      <w:r>
        <w:t xml:space="preserve"> </w:t>
      </w:r>
      <w:r>
        <w:rPr>
          <w:iCs/>
          <w:i/>
        </w:rPr>
        <w:t xml:space="preserve">Cybersecurity for Critical Infrastructure in Major Japanese Cities</w:t>
      </w:r>
      <w:r>
        <w:t xml:space="preserve">. Journal of Cybersecurity Policy, 8(1), 112-130.</w:t>
      </w:r>
    </w:p>
    <w:p>
      <w:pPr>
        <w:pStyle w:val="BodyText"/>
      </w:pPr>
      <w:r>
        <w:t xml:space="preserve">As Osaka expands its digital infrastructure, cybersecurity becomes a paramount concern for Systems Engineers. This article discusses the specific threats facing critical infrastructure in urban centers like Osaka. It outlines the responsibilities of the SE in designing secure systems from the ground up. The text emphasizes the growing demand for SEs with specialized security certifications in the Kansai region.</w:t>
      </w:r>
    </w:p>
    <w:p>
      <w:pPr>
        <w:pStyle w:val="BodyText"/>
      </w:pPr>
      <w:r>
        <w:t xml:space="preserve">Global IT Outsourcing Report. (2023).</w:t>
      </w:r>
      <w:r>
        <w:t xml:space="preserve"> </w:t>
      </w:r>
      <w:r>
        <w:rPr>
          <w:iCs/>
          <w:i/>
        </w:rPr>
        <w:t xml:space="preserve">Japan Market Analysis: The Rise of Nearshore and Local Systems Engineering</w:t>
      </w:r>
      <w:r>
        <w:t xml:space="preserve">. Singapore: TechInsights.</w:t>
      </w:r>
    </w:p>
    <w:p>
      <w:pPr>
        <w:pStyle w:val="BodyText"/>
      </w:pPr>
      <w:r>
        <w:t xml:space="preserve">This industry report analyzes the shift in outsourcing trends affecting Osaka. It notes a move away from pure offshore development toward local Systems Engineering teams that can provide better communication and cultural alignment. For SEs in Osaka, this indicates a growing market for high-value consulting and architecture roles. The report provides economic data supporting the increasing importance of local SE talent in driving Japan’s digital economy.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Osaka, Japan</dc:title>
  <dc:creator/>
  <dc:language>en</dc:language>
  <cp:keywords/>
  <dcterms:created xsi:type="dcterms:W3CDTF">2026-08-07T00:09:27Z</dcterms:created>
  <dcterms:modified xsi:type="dcterms:W3CDTF">2026-08-07T00:09:27Z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