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Qatar</w:t>
      </w:r>
      <w:r>
        <w:t xml:space="preserve"> </w:t>
      </w:r>
      <w:r>
        <w:t xml:space="preserve">Doha</w:t>
      </w:r>
    </w:p>
    <w:bookmarkStart w:id="23" w:name="Xd67ae12fe0215fdf1cebdd3a591b638b09e9f17"/>
    <w:p>
      <w:pPr>
        <w:pStyle w:val="Heading1"/>
      </w:pPr>
      <w:r>
        <w:t xml:space="preserve">Annotated Bibliography: Systems Engineering in Qatar Doha</w:t>
      </w:r>
    </w:p>
    <w:p>
      <w:pPr>
        <w:pStyle w:val="FirstParagraph"/>
      </w:pPr>
      <w:r>
        <w:t xml:space="preserve">The following annotated bibliography compiles essential literature regarding the role of the Systems Engineer within the context of Qatar Doha. As the nation accelerates its infrastructure development to align with the Qatar National Vision 2030, the demand for rigorous systems engineering methodologies has surged. These sources explore the intersection of technical systems integration, urban planning, and the specific regulatory and environmental challenges present in Doha.</w:t>
      </w:r>
    </w:p>
    <w:bookmarkStart w:id="20" w:name="introduction"/>
    <w:p>
      <w:pPr>
        <w:pStyle w:val="Heading2"/>
      </w:pPr>
      <w:r>
        <w:t xml:space="preserve">Introduction</w:t>
      </w:r>
    </w:p>
    <w:p>
      <w:pPr>
        <w:pStyle w:val="FirstParagraph"/>
      </w:pPr>
      <w:r>
        <w:t xml:space="preserve">Systems Engineering in Qatar Doha is not merely a technical discipline but a strategic necessity. With mega-projects such as the Lusail City development, the expansion of Hamad International Airport, and the extensive rail networks required for the FIFA World Cup legacy, the complexity of these systems requires a holistic approach. The documents selected below provide a comprehensive overview of how systems engineering principles are applied to ensure safety, efficiency, and sustainability in the Qatari context.</w:t>
      </w:r>
    </w:p>
    <w:bookmarkEnd w:id="20"/>
    <w:bookmarkStart w:id="21" w:name="bibliographic-entries"/>
    <w:p>
      <w:pPr>
        <w:pStyle w:val="Heading2"/>
      </w:pPr>
      <w:r>
        <w:t xml:space="preserve">Bibliographic Entries</w:t>
      </w:r>
    </w:p>
    <w:p>
      <w:pPr>
        <w:pStyle w:val="FirstParagraph"/>
      </w:pPr>
      <w:r>
        <w:t xml:space="preserve">Al-Thani, M., &amp; Smith, J. (2021).</w:t>
      </w:r>
      <w:r>
        <w:t xml:space="preserve"> </w:t>
      </w:r>
      <w:r>
        <w:rPr>
          <w:iCs/>
          <w:i/>
        </w:rPr>
        <w:t xml:space="preserve">Systems Integration in Mega-Projects: A Case Study of Doha Metro.</w:t>
      </w:r>
      <w:r>
        <w:t xml:space="preserve"> </w:t>
      </w:r>
      <w:r>
        <w:t xml:space="preserve">Journal of Infrastructure Systems, 27(3), 112-125.</w:t>
      </w:r>
    </w:p>
    <w:p>
      <w:pPr>
        <w:pStyle w:val="BodyText"/>
      </w:pPr>
      <w:r>
        <w:t xml:space="preserve">This article provides a critical analysis of the systems engineering challenges encountered during the construction of the Doha Metro. The authors highlight the necessity of integrating disparate subsystems—such as signaling, power distribution, and passenger information systems—into a cohesive whole. For a Systems Engineer operating in Qatar Doha, this text is invaluable as it details the specific interoperability standards required by the Qatar Rail Authority. It emphasizes that successful project delivery in Doha relies heavily on early-stage systems architecture planning to mitigate the risks associated with high-density urban environments.</w:t>
      </w:r>
    </w:p>
    <w:p>
      <w:pPr>
        <w:pStyle w:val="BodyText"/>
      </w:pPr>
      <w:r>
        <w:t xml:space="preserve">Qatar Foundation. (2020).</w:t>
      </w:r>
      <w:r>
        <w:t xml:space="preserve"> </w:t>
      </w:r>
      <w:r>
        <w:rPr>
          <w:iCs/>
          <w:i/>
        </w:rPr>
        <w:t xml:space="preserve">Qatar National Vision 2030: Human Development and Systems Engineering.</w:t>
      </w:r>
      <w:r>
        <w:t xml:space="preserve"> </w:t>
      </w:r>
      <w:r>
        <w:t xml:space="preserve">Doha: Qatar Foundation Publishing.</w:t>
      </w:r>
    </w:p>
    <w:p>
      <w:pPr>
        <w:pStyle w:val="BodyText"/>
      </w:pPr>
      <w:r>
        <w:t xml:space="preserve">While not a technical manual, this official publication outlines the strategic framework within which all engineering projects in Qatar must operate. It underscores the importance of sustainable development and human-centric design. For the Systems Engineer, this document serves as a foundational reference for understanding the broader objectives of projects in Doha. It argues that systems engineering must prioritize long-term sustainability and social impact, aligning technical specifications with the nation's goal of transitioning to a knowledge-based economy.</w:t>
      </w:r>
    </w:p>
    <w:p>
      <w:pPr>
        <w:pStyle w:val="BodyText"/>
      </w:pPr>
      <w:r>
        <w:t xml:space="preserve">Hassan, R., &amp; Al-Kuwari, S. (2022).</w:t>
      </w:r>
      <w:r>
        <w:t xml:space="preserve"> </w:t>
      </w:r>
      <w:r>
        <w:rPr>
          <w:iCs/>
          <w:i/>
        </w:rPr>
        <w:t xml:space="preserve">Environmental Constraints in Systems Design: Engineering for the Gulf Climate.</w:t>
      </w:r>
      <w:r>
        <w:t xml:space="preserve"> </w:t>
      </w:r>
      <w:r>
        <w:t xml:space="preserve">International Journal of Sustainable Engineering, 15(2), 45-58.</w:t>
      </w:r>
    </w:p>
    <w:p>
      <w:pPr>
        <w:pStyle w:val="BodyText"/>
      </w:pPr>
      <w:r>
        <w:t xml:space="preserve">This paper addresses the unique environmental challenges faced by Systems Engineers in Qatar Doha, specifically regarding extreme heat and humidity. The authors present data on how these environmental factors influence the reliability and lifecycle of complex systems, particularly in outdoor infrastructure and data centers. The text provides actionable guidelines for selecting materials and designing cooling systems that are resilient to the local climate. It is a crucial resource for ensuring that engineered systems in Doha meet international reliability standards while withstanding local environmental stressors.</w:t>
      </w:r>
    </w:p>
    <w:p>
      <w:pPr>
        <w:pStyle w:val="BodyText"/>
      </w:pPr>
      <w:r>
        <w:t xml:space="preserve">International Council on Systems Engineering (INCOSE). (2019).</w:t>
      </w:r>
      <w:r>
        <w:t xml:space="preserve"> </w:t>
      </w:r>
      <w:r>
        <w:rPr>
          <w:iCs/>
          <w:i/>
        </w:rPr>
        <w:t xml:space="preserve">Systems Engineering Handbook: Application in the Middle East Context.</w:t>
      </w:r>
      <w:r>
        <w:t xml:space="preserve"> </w:t>
      </w:r>
      <w:r>
        <w:t xml:space="preserve">Hoboken, NJ: Wiley.</w:t>
      </w:r>
    </w:p>
    <w:p>
      <w:pPr>
        <w:pStyle w:val="BodyText"/>
      </w:pPr>
      <w:r>
        <w:t xml:space="preserve">Although a global standard, this edition includes specific case studies relevant to the Middle East, including Qatar. It outlines the V-model and other systems engineering lifecycles, adapting them to the regulatory frameworks common in the region. For a Systems Engineer in Doha, this handbook is essential for understanding the formal processes required for project approval and compliance. It bridges the gap between theoretical systems engineering concepts and the practical application required by Qatari government entities and private sector stakeholders.</w:t>
      </w:r>
    </w:p>
    <w:p>
      <w:pPr>
        <w:pStyle w:val="BodyText"/>
      </w:pPr>
      <w:r>
        <w:t xml:space="preserve">Al-Mannai, F. (2023).</w:t>
      </w:r>
      <w:r>
        <w:t xml:space="preserve"> </w:t>
      </w:r>
      <w:r>
        <w:rPr>
          <w:iCs/>
          <w:i/>
        </w:rPr>
        <w:t xml:space="preserve">Digital Twins and Smart Cities: The Future of Doha.</w:t>
      </w:r>
      <w:r>
        <w:t xml:space="preserve"> </w:t>
      </w:r>
      <w:r>
        <w:t xml:space="preserve">Smart Cities Technology Review, 8(1), 22-35.</w:t>
      </w:r>
    </w:p>
    <w:p>
      <w:pPr>
        <w:pStyle w:val="BodyText"/>
      </w:pPr>
      <w:r>
        <w:t xml:space="preserve">This article explores the emerging role of digital twin technology in the systems engineering landscape of Doha. As Qatar moves towards becoming a smart city, the integration of IoT sensors and real-time data analytics is becoming paramount. The author discusses how Systems Engineers are utilizing digital twins to simulate and optimize urban systems before physical implementation. This source is particularly relevant for professionals looking to stay ahead of technological trends in Qatar's rapidly evolving urban infrastructure sector.</w:t>
      </w:r>
    </w:p>
    <w:p>
      <w:pPr>
        <w:pStyle w:val="BodyText"/>
      </w:pPr>
      <w:r>
        <w:t xml:space="preserve">Ministry of Municipality, Qatar. (2021).</w:t>
      </w:r>
      <w:r>
        <w:t xml:space="preserve"> </w:t>
      </w:r>
      <w:r>
        <w:rPr>
          <w:iCs/>
          <w:i/>
        </w:rPr>
        <w:t xml:space="preserve">Building Code of Qatar: Systems Engineering Requirements.</w:t>
      </w:r>
      <w:r>
        <w:t xml:space="preserve"> </w:t>
      </w:r>
      <w:r>
        <w:t xml:space="preserve">Doha: Government Press.</w:t>
      </w:r>
    </w:p>
    <w:p>
      <w:pPr>
        <w:pStyle w:val="BodyText"/>
      </w:pPr>
      <w:r>
        <w:t xml:space="preserve">This regulatory document is mandatory reading for any Systems Engineer working on construction or infrastructure projects in Doha. It details the specific codes and standards for mechanical, electrical, and plumbing systems, as well as fire safety and structural integrity. The text emphasizes the need for rigorous documentation and verification processes. Understanding these local regulations is critical for ensuring that systems engineering deliverables are compliant and that projects avoid costly delays due to non-compliance.</w:t>
      </w:r>
    </w:p>
    <w:p>
      <w:pPr>
        <w:pStyle w:val="BodyText"/>
      </w:pPr>
      <w:r>
        <w:t xml:space="preserve">Roberts, L., &amp; Al-Sulaiti, K. (2020).</w:t>
      </w:r>
      <w:r>
        <w:t xml:space="preserve"> </w:t>
      </w:r>
      <w:r>
        <w:rPr>
          <w:iCs/>
          <w:i/>
        </w:rPr>
        <w:t xml:space="preserve">Stakeholder Management in Complex Systems: Lessons from Qatar’s Energy Sector.</w:t>
      </w:r>
      <w:r>
        <w:t xml:space="preserve"> </w:t>
      </w:r>
      <w:r>
        <w:t xml:space="preserve">Energy Policy, 145, 111-124.</w:t>
      </w:r>
    </w:p>
    <w:p>
      <w:pPr>
        <w:pStyle w:val="BodyText"/>
      </w:pPr>
      <w:r>
        <w:t xml:space="preserve">Systems Engineering in Qatar Doha often involves complex stakeholder environments, including government bodies, international contractors, and local communities. This paper examines the importance of stakeholder management in the energy sector, a key industry in Qatar. It provides frameworks for aligning diverse stakeholder requirements with technical system specifications. For the Systems Engineer, this text offers insights into the soft skills and communication strategies necessary to navigate the political and social landscape of project development in Doha.</w:t>
      </w:r>
    </w:p>
    <w:p>
      <w:pPr>
        <w:pStyle w:val="BodyText"/>
      </w:pPr>
      <w:r>
        <w:t xml:space="preserve">World Bank. (2022).</w:t>
      </w:r>
      <w:r>
        <w:t xml:space="preserve"> </w:t>
      </w:r>
      <w:r>
        <w:rPr>
          <w:iCs/>
          <w:i/>
        </w:rPr>
        <w:t xml:space="preserve">Qatar Economic Monitor: Infrastructure and Systems Resilience.</w:t>
      </w:r>
      <w:r>
        <w:t xml:space="preserve"> </w:t>
      </w:r>
      <w:r>
        <w:t xml:space="preserve">Washington, DC: World Bank Group.</w:t>
      </w:r>
    </w:p>
    <w:p>
      <w:pPr>
        <w:pStyle w:val="BodyText"/>
      </w:pPr>
      <w:r>
        <w:t xml:space="preserve">This report provides a macroeconomic perspective on infrastructure development in Qatar. It highlights the need for resilient systems that can withstand economic fluctuations and global disruptions. The document discusses the role of systems engineering in optimizing resource allocation and ensuring the long-term viability of infrastructure investments. For a Systems Engineer in Doha, this report offers a broader context for understanding the economic drivers behind project requirements and the importance of designing systems that deliver value over their entire lifecycle.</w:t>
      </w:r>
    </w:p>
    <w:bookmarkEnd w:id="21"/>
    <w:bookmarkStart w:id="22" w:name="conclusion"/>
    <w:p>
      <w:pPr>
        <w:pStyle w:val="Heading2"/>
      </w:pPr>
      <w:r>
        <w:t xml:space="preserve">Conclusion</w:t>
      </w:r>
    </w:p>
    <w:p>
      <w:pPr>
        <w:pStyle w:val="FirstParagraph"/>
      </w:pPr>
      <w:r>
        <w:t xml:space="preserve">The literature reviewed above demonstrates that the role of the Systems Engineer in Qatar Doha is multifaceted and critical to the nation's development. From adhering to strict environmental and regulatory standards to integrating advanced technologies like digital twins, the Systems Engineer must possess a deep understanding of both technical principles and local context. These sources collectively provide a robust foundation for professionals seeking to contribute effectively to the engineering landscape of Doha.</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Qatar Doha</dc:title>
  <dc:creator/>
  <dc:language>en</dc:language>
  <cp:keywords/>
  <dcterms:created xsi:type="dcterms:W3CDTF">2026-08-07T18:53:35Z</dcterms:created>
  <dcterms:modified xsi:type="dcterms:W3CDTF">2026-08-07T18:53:35Z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