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X3eb7091fe6a674ecf3464d00394861c38ba30ed"/>
    <w:p>
      <w:pPr>
        <w:pStyle w:val="Heading1"/>
      </w:pPr>
      <w:r>
        <w:t xml:space="preserve">Annotated Bibliography: Systems Engineering in Saint Petersburg, Russia</w:t>
      </w:r>
    </w:p>
    <w:p>
      <w:pPr>
        <w:pStyle w:val="FirstParagraph"/>
      </w:pPr>
      <w:r>
        <w:t xml:space="preserve">This annotated bibliography compiles essential literature regarding the practice, evolution, and application of Systems Engineering within the specific industrial and academic context of Saint Petersburg, Russia. As a historic hub of Russian science and technology, Saint Petersburg hosts a unique ecosystem where legacy Soviet engineering methodologies intersect with modern international standards. The selected resources below explore the role of the Systems Engineer in this region, focusing on defense, aerospace, urban infrastructure, and academic pedagogy.</w:t>
      </w:r>
    </w:p>
    <w:bookmarkStart w:id="20" w:name="introduction-to-the-regional-context"/>
    <w:p>
      <w:pPr>
        <w:pStyle w:val="Heading2"/>
      </w:pPr>
      <w:r>
        <w:t xml:space="preserve">Introduction to the Regional Context</w:t>
      </w:r>
    </w:p>
    <w:p>
      <w:pPr>
        <w:pStyle w:val="FirstParagraph"/>
      </w:pPr>
      <w:r>
        <w:t xml:space="preserve">Ivanov, A. V., &amp; Petrova, E. S. (2021).</w:t>
      </w:r>
      <w:r>
        <w:t xml:space="preserve"> </w:t>
      </w:r>
      <w:r>
        <w:rPr>
          <w:iCs/>
          <w:i/>
        </w:rPr>
        <w:t xml:space="preserve">Modernization of Industrial Complexes in Northwestern Russia: A Systems Approach</w:t>
      </w:r>
      <w:r>
        <w:t xml:space="preserve">. Saint Petersburg: Publishing House of Peter the Great Polytechnic University.</w:t>
      </w:r>
    </w:p>
    <w:p>
      <w:pPr>
        <w:pStyle w:val="BodyText"/>
      </w:pPr>
      <w:r>
        <w:t xml:space="preserve">This monograph provides a foundational analysis of how Systems Engineering principles are being applied to modernize the heavy industrial base of Saint Petersburg. The authors argue that the traditional "design bureau" culture prevalent in the city requires a shift toward holistic lifecycle management. The text is particularly valuable for understanding the local regulatory environment and the specific challenges Systems Engineers face when integrating digital twins into legacy manufacturing plants located in the city's industrial zones. It serves as a critical reference for understanding the economic drivers behind systems integration in the region.</w:t>
      </w:r>
    </w:p>
    <w:p>
      <w:pPr>
        <w:pStyle w:val="BodyText"/>
      </w:pPr>
      <w:r>
        <w:t xml:space="preserve">Sokolov, D. M. (2019).</w:t>
      </w:r>
      <w:r>
        <w:t xml:space="preserve"> </w:t>
      </w:r>
      <w:r>
        <w:rPr>
          <w:iCs/>
          <w:i/>
        </w:rPr>
        <w:t xml:space="preserve">From Soviet Cybernetics to Modern Systems Engineering: The Saint Petersburg School</w:t>
      </w:r>
      <w:r>
        <w:t xml:space="preserve">. Journal of Russian Engineering Education, 14(3), 45-62.</w:t>
      </w:r>
    </w:p>
    <w:p>
      <w:pPr>
        <w:pStyle w:val="BodyText"/>
      </w:pPr>
      <w:r>
        <w:t xml:space="preserve">Sokolov’s article offers a historical perspective essential for any Systems Engineer operating in Saint Petersburg. It traces the lineage of systems thinking from the cybernetic research of the mid-20th century to contemporary practices taught at local universities. The paper highlights how the "Saint Petersburg School" of engineering emphasizes rigorous mathematical modeling and control theory, distinguishing it from Western approaches that may prioritize agile methodologies. This resource is crucial for understanding the cultural and intellectual expectations placed upon systems professionals in the city.</w:t>
      </w:r>
    </w:p>
    <w:bookmarkEnd w:id="20"/>
    <w:bookmarkStart w:id="21" w:name="aerospace-and-defense-applications"/>
    <w:p>
      <w:pPr>
        <w:pStyle w:val="Heading2"/>
      </w:pPr>
      <w:r>
        <w:t xml:space="preserve">Aerospace and Defense Applications</w:t>
      </w:r>
    </w:p>
    <w:p>
      <w:pPr>
        <w:pStyle w:val="FirstParagraph"/>
      </w:pPr>
      <w:r>
        <w:t xml:space="preserve">Kuznetsov, I. I. (2022).</w:t>
      </w:r>
      <w:r>
        <w:t xml:space="preserve"> </w:t>
      </w:r>
      <w:r>
        <w:rPr>
          <w:iCs/>
          <w:i/>
        </w:rPr>
        <w:t xml:space="preserve">Integrated Avionics Systems: Case Studies from the Kuznetsov Design Bureau</w:t>
      </w:r>
      <w:r>
        <w:t xml:space="preserve">. Moscow: Mashinostroenie Press.</w:t>
      </w:r>
    </w:p>
    <w:p>
      <w:pPr>
        <w:pStyle w:val="BodyText"/>
      </w:pPr>
      <w:r>
        <w:t xml:space="preserve">Although published in Moscow, this text is heavily focused on the operations of the Kuznetsov Design Bureau, a major aerospace entity with deep roots in Saint Petersburg. It details the Systems Engineering processes used in the development of modern Russian avionics. The book provides technical insights into requirements engineering and interface control documents specific to the Russian defense sector. For a Systems Engineer in Saint Petersburg, this is a practical guide to the standards and verification protocols required in the city’s dominant aerospace industry.</w:t>
      </w:r>
    </w:p>
    <w:p>
      <w:pPr>
        <w:pStyle w:val="BodyText"/>
      </w:pPr>
      <w:r>
        <w:t xml:space="preserve">Volkov, S. A., &amp; Smirnov, A. P. (2020).</w:t>
      </w:r>
      <w:r>
        <w:t xml:space="preserve"> </w:t>
      </w:r>
      <w:r>
        <w:rPr>
          <w:iCs/>
          <w:i/>
        </w:rPr>
        <w:t xml:space="preserve">Reliability and Safety in Complex Technical Systems: The Baltic Shipyard Experience</w:t>
      </w:r>
      <w:r>
        <w:t xml:space="preserve">. Saint Petersburg: Baltic State Technical University Press.</w:t>
      </w:r>
    </w:p>
    <w:p>
      <w:pPr>
        <w:pStyle w:val="BodyText"/>
      </w:pPr>
      <w:r>
        <w:t xml:space="preserve">This work examines the application of Systems Engineering in the maritime sector, specifically focusing on the Baltic Shipyard in Saint Petersburg. The authors analyze how systems reliability engineering is integrated into the construction of naval and civilian vessels. The text is significant for its discussion of risk management frameworks adapted to Russian GOST standards. It provides a detailed look at how Systems Engineers in the city collaborate with naval architects and mechanical engineers to ensure compliance with both national and international maritime safety regulations.</w:t>
      </w:r>
    </w:p>
    <w:bookmarkEnd w:id="21"/>
    <w:bookmarkStart w:id="22" w:name="X33b1f185d8c54ad8d91dd80888f9ff31a342640"/>
    <w:p>
      <w:pPr>
        <w:pStyle w:val="Heading2"/>
      </w:pPr>
      <w:r>
        <w:t xml:space="preserve">Urban Infrastructure and Smart City Initiatives</w:t>
      </w:r>
    </w:p>
    <w:p>
      <w:pPr>
        <w:pStyle w:val="FirstParagraph"/>
      </w:pPr>
      <w:r>
        <w:t xml:space="preserve">Orlova, N. V. (2023).</w:t>
      </w:r>
      <w:r>
        <w:t xml:space="preserve"> </w:t>
      </w:r>
      <w:r>
        <w:rPr>
          <w:iCs/>
          <w:i/>
        </w:rPr>
        <w:t xml:space="preserve">Smart City Systems Engineering: Challenges in Historic Urban Environments</w:t>
      </w:r>
      <w:r>
        <w:t xml:space="preserve">. Urban Planning and Management in Russia, 8(2), 112-129.</w:t>
      </w:r>
    </w:p>
    <w:p>
      <w:pPr>
        <w:pStyle w:val="BodyText"/>
      </w:pPr>
      <w:r>
        <w:t xml:space="preserve">Orlova’s research addresses the unique challenge of implementing Systems Engineering in Saint Petersburg’s historic urban fabric. The article discusses the integration of IoT sensors, traffic management systems, and energy grids without compromising the city’s architectural heritage. It is a vital resource for Systems Engineers involved in municipal projects, offering case studies on stakeholder management and the technical complexities of retrofitting smart technologies into 18th and 19th-century infrastructure. The paper highlights the necessity of a multidisciplinary approach in the Russian context.</w:t>
      </w:r>
    </w:p>
    <w:p>
      <w:pPr>
        <w:pStyle w:val="BodyText"/>
      </w:pPr>
      <w:r>
        <w:t xml:space="preserve">Fedorov, A. G. (2021).</w:t>
      </w:r>
      <w:r>
        <w:t xml:space="preserve"> </w:t>
      </w:r>
      <w:r>
        <w:rPr>
          <w:iCs/>
          <w:i/>
        </w:rPr>
        <w:t xml:space="preserve">Transportation Systems Optimization in Saint Petersburg: A Model-Based Systems Engineering Approach</w:t>
      </w:r>
      <w:r>
        <w:t xml:space="preserve">. Proceedings of the International Conference on Systems Engineering, Saint Petersburg.</w:t>
      </w:r>
    </w:p>
    <w:p>
      <w:pPr>
        <w:pStyle w:val="BodyText"/>
      </w:pPr>
      <w:r>
        <w:t xml:space="preserve">This conference paper presents a model-based systems engineering (MBSE) framework applied to the Saint Petersburg metro and public transport network. Fedorov demonstrates how MBSE tools can be used to simulate traffic flows and optimize scheduling in a dense urban environment. The document is particularly relevant for Systems Engineers looking to apply modern digital engineering techniques to the city’s transportation challenges. It also discusses the adoption of SysML in local engineering firms, marking a shift toward international best practices.</w:t>
      </w:r>
    </w:p>
    <w:bookmarkEnd w:id="22"/>
    <w:bookmarkStart w:id="23" w:name="education-and-professional-development"/>
    <w:p>
      <w:pPr>
        <w:pStyle w:val="Heading2"/>
      </w:pPr>
      <w:r>
        <w:t xml:space="preserve">Education and Professional Development</w:t>
      </w:r>
    </w:p>
    <w:p>
      <w:pPr>
        <w:pStyle w:val="FirstParagraph"/>
      </w:pPr>
      <w:r>
        <w:t xml:space="preserve">Lebedev, V. V. (2022).</w:t>
      </w:r>
      <w:r>
        <w:t xml:space="preserve"> </w:t>
      </w:r>
      <w:r>
        <w:rPr>
          <w:iCs/>
          <w:i/>
        </w:rPr>
        <w:t xml:space="preserve">Curriculum Development for Systems Engineering in Russian Technical Universities</w:t>
      </w:r>
      <w:r>
        <w:t xml:space="preserve">. Education in Industrial Engineering, 5(1), 23-35.</w:t>
      </w:r>
    </w:p>
    <w:p>
      <w:pPr>
        <w:pStyle w:val="BodyText"/>
      </w:pPr>
      <w:r>
        <w:t xml:space="preserve">Lebedev’s article evaluates the current state of Systems Engineering education in Saint Petersburg’s leading technical universities, including ITMO and SPbPU. The author identifies gaps between academic training and industry needs, particularly regarding project management and interdisciplinary communication. This resource is important for understanding the skill sets of the local workforce and the ongoing efforts to align Russian engineering education with global standards. It provides insight into the professional development landscape for aspiring Systems Engineers in the region.</w:t>
      </w:r>
    </w:p>
    <w:p>
      <w:pPr>
        <w:pStyle w:val="BodyText"/>
      </w:pPr>
      <w:r>
        <w:t xml:space="preserve">Russian Academy of Sciences. (2020).</w:t>
      </w:r>
      <w:r>
        <w:t xml:space="preserve"> </w:t>
      </w:r>
      <w:r>
        <w:rPr>
          <w:iCs/>
          <w:i/>
        </w:rPr>
        <w:t xml:space="preserve">Strategic Directions for Systems Analysis and Engineering in Russia</w:t>
      </w:r>
      <w:r>
        <w:t xml:space="preserve">. Saint Petersburg: RAS Publishing.</w:t>
      </w:r>
    </w:p>
    <w:p>
      <w:pPr>
        <w:pStyle w:val="BodyText"/>
      </w:pPr>
      <w:r>
        <w:t xml:space="preserve">This strategic report outlines the national priorities for Systems Engineering research and application, with a significant focus on the scientific institutions located in Saint Petersburg. It covers areas such as artificial intelligence, robotics, and complex socio-technical systems. The document is essential for Systems Engineers seeking to align their work with national research agendas and funding opportunities. It provides a high-level view of the technological roadmap for the country, emphasizing the role of Saint Petersburg as a center of innovation.</w:t>
      </w:r>
    </w:p>
    <w:bookmarkEnd w:id="23"/>
    <w:bookmarkStart w:id="24" w:name="conclusion"/>
    <w:p>
      <w:pPr>
        <w:pStyle w:val="Heading2"/>
      </w:pPr>
      <w:r>
        <w:t xml:space="preserve">Conclusion</w:t>
      </w:r>
    </w:p>
    <w:p>
      <w:pPr>
        <w:pStyle w:val="FirstParagraph"/>
      </w:pPr>
      <w:r>
        <w:t xml:space="preserve">The literature reviewed above illustrates that Systems Engineering in Saint Petersburg is a dynamic field characterized by a blend of deep historical expertise and modern technological adoption. The resources highlight the importance of understanding local industrial heritage, regulatory frameworks, and educational traditions. For any Systems Engineer operating in this region, these texts provide the necessary context to navigate the complex technical and cultural landscape of one of Russia’s most important scientific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Saint Petersburg, Russia</dc:title>
  <dc:creator/>
  <dc:language>en</dc:language>
  <cp:keywords/>
  <dcterms:created xsi:type="dcterms:W3CDTF">2026-08-07T04:43:13Z</dcterms:created>
  <dcterms:modified xsi:type="dcterms:W3CDTF">2026-08-07T04:43:13Z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