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4" w:name="X656bbc85fcc1cd030cd2a1a8883a63c7e7e2dc2"/>
    <w:p>
      <w:pPr>
        <w:pStyle w:val="Heading1"/>
      </w:pPr>
      <w:r>
        <w:t xml:space="preserve">Annotated Bibliography: Systems Engineering in Manchester, United Kingdom</w:t>
      </w:r>
    </w:p>
    <w:p>
      <w:pPr>
        <w:pStyle w:val="FirstParagraph"/>
      </w:pPr>
      <w:r>
        <w:t xml:space="preserve">This annotated bibliography provides a curated selection of resources relevant to the practice of Systems Engineering within the specific context of Manchester, United Kingdom. Manchester has emerged as a critical hub for advanced manufacturing, digital technology, and aerospace engineering in the UK. The following entries explore the intersection of systems engineering methodologies, local industrial applications, and the regulatory environment governing complex projects in this region.</w:t>
      </w:r>
    </w:p>
    <w:bookmarkStart w:id="20" w:name="Xc8d94828f6db44d36601f45abe758ab63bfe617"/>
    <w:p>
      <w:pPr>
        <w:pStyle w:val="Heading2"/>
      </w:pPr>
      <w:r>
        <w:t xml:space="preserve">Introduction to Systems Engineering in the UK Context</w:t>
      </w:r>
    </w:p>
    <w:p>
      <w:pPr>
        <w:pStyle w:val="FirstParagraph"/>
      </w:pPr>
      <w:r>
        <w:t xml:space="preserve">INCOSE. (2023).</w:t>
      </w:r>
      <w:r>
        <w:t xml:space="preserve"> </w:t>
      </w:r>
      <w:r>
        <w:rPr>
          <w:iCs/>
          <w:i/>
        </w:rPr>
        <w:t xml:space="preserve">Systems Engineering Handbook: A Guide for System Life Cycle Processes and Activities</w:t>
      </w:r>
      <w:r>
        <w:t xml:space="preserve"> </w:t>
      </w:r>
      <w:r>
        <w:t xml:space="preserve">(5th ed.). International Council on Systems Engineering.</w:t>
      </w:r>
    </w:p>
    <w:p>
      <w:pPr>
        <w:pStyle w:val="BodyText"/>
      </w:pPr>
      <w:r>
        <w:t xml:space="preserve">This handbook is the definitive global standard for systems engineering practices. For a systems engineer operating in Manchester, this text is essential for understanding the lifecycle processes required by major local employers such as BAE Systems and Rolls-Royce. It details the V-model and agile adaptations that are frequently mandated in UK defence and aerospace contracts. The guide provides the theoretical framework necessary to manage complexity in large-scale projects, ensuring that engineers in Manchester can align their technical deliverables with international best practices while meeting specific UK industry requirements.</w:t>
      </w:r>
    </w:p>
    <w:p>
      <w:pPr>
        <w:pStyle w:val="BodyText"/>
      </w:pPr>
      <w:r>
        <w:t xml:space="preserve">UK Government. (2021).</w:t>
      </w:r>
      <w:r>
        <w:t xml:space="preserve"> </w:t>
      </w:r>
      <w:r>
        <w:rPr>
          <w:iCs/>
          <w:i/>
        </w:rPr>
        <w:t xml:space="preserve">Engineering the Future: The UK Strategy for Systems Engineering</w:t>
      </w:r>
      <w:r>
        <w:t xml:space="preserve">. Department for Business, Energy &amp; Industrial Strategy.</w:t>
      </w:r>
    </w:p>
    <w:p>
      <w:pPr>
        <w:pStyle w:val="BodyText"/>
      </w:pPr>
      <w:r>
        <w:t xml:space="preserve">This government publication outlines the strategic importance of systems engineering to the United Kingdom's economic growth. It is particularly relevant for professionals in Manchester, as the document highlights the North West region as a key area for innovation in digital systems and advanced manufacturing. The report discusses policy initiatives aimed at upskilling the workforce and fostering collaboration between academia and industry. For a systems engineer in Manchester, this resource provides insight into funding opportunities, national priorities, and the regulatory landscape that shapes project requirements in sectors such as rail, energy, and defence.</w:t>
      </w:r>
    </w:p>
    <w:bookmarkEnd w:id="20"/>
    <w:bookmarkStart w:id="21" w:name="X4b4dd8377c70ae8b47b1ad2078a72212bce24f5"/>
    <w:p>
      <w:pPr>
        <w:pStyle w:val="Heading2"/>
      </w:pPr>
      <w:r>
        <w:t xml:space="preserve">Local Industrial Applications and Case Studies</w:t>
      </w:r>
    </w:p>
    <w:p>
      <w:pPr>
        <w:pStyle w:val="FirstParagraph"/>
      </w:pPr>
      <w:r>
        <w:t xml:space="preserve">Manchester Digital. (2022).</w:t>
      </w:r>
      <w:r>
        <w:t xml:space="preserve"> </w:t>
      </w:r>
      <w:r>
        <w:rPr>
          <w:iCs/>
          <w:i/>
        </w:rPr>
        <w:t xml:space="preserve">The Digital Economy in Greater Manchester: Systems Integration and Smart Cities</w:t>
      </w:r>
      <w:r>
        <w:t xml:space="preserve">. Manchester Digital Partnership.</w:t>
      </w:r>
    </w:p>
    <w:p>
      <w:pPr>
        <w:pStyle w:val="BodyText"/>
      </w:pPr>
      <w:r>
        <w:t xml:space="preserve">This report examines the role of systems engineering in the development of Manchester as a smart city. It details how systems engineers are tasked with integrating disparate technologies—such as IoT sensors, data analytics platforms, and urban infrastructure—to improve city services. The document is highly relevant for systems engineers working on public sector projects in Manchester, offering case studies on traffic management, energy efficiency, and digital governance. It highlights the unique challenges of legacy system integration within the historic urban fabric of Manchester and provides practical insights into stakeholder management in local government projects.</w:t>
      </w:r>
    </w:p>
    <w:p>
      <w:pPr>
        <w:pStyle w:val="BodyText"/>
      </w:pPr>
      <w:r>
        <w:t xml:space="preserve">Rolls-Royce Holdings plc. (2023).</w:t>
      </w:r>
      <w:r>
        <w:t xml:space="preserve"> </w:t>
      </w:r>
      <w:r>
        <w:rPr>
          <w:iCs/>
          <w:i/>
        </w:rPr>
        <w:t xml:space="preserve">Advancing Propulsion Systems: Engineering Excellence in the North West</w:t>
      </w:r>
      <w:r>
        <w:t xml:space="preserve">. Rolls-Royce Corporate Report.</w:t>
      </w:r>
    </w:p>
    <w:p>
      <w:pPr>
        <w:pStyle w:val="BodyText"/>
      </w:pPr>
      <w:r>
        <w:t xml:space="preserve">As a major employer in the Manchester area, Rolls-Royce relies heavily on systems engineering for the development of advanced propulsion systems. This corporate report details the company's approach to systems integration, safety assurance, and sustainability. For systems engineers in Manchester, this document offers a glimpse into the rigorous standards required in the aerospace sector. It discusses the application of model-based systems engineering (MBSE) to reduce development cycles and enhance reliability. The report underscores the importance of cross-disciplinary collaboration, a key skill for systems engineers working in the region's high-tech manufacturing clusters.</w:t>
      </w:r>
    </w:p>
    <w:p>
      <w:pPr>
        <w:pStyle w:val="BodyText"/>
      </w:pPr>
      <w:r>
        <w:t xml:space="preserve">University of Manchester. (2022).</w:t>
      </w:r>
      <w:r>
        <w:t xml:space="preserve"> </w:t>
      </w:r>
      <w:r>
        <w:rPr>
          <w:iCs/>
          <w:i/>
        </w:rPr>
        <w:t xml:space="preserve">Research in Complex Systems: From Theory to Industrial Application</w:t>
      </w:r>
      <w:r>
        <w:t xml:space="preserve">. Faculty of Engineering and Physical Sciences.</w:t>
      </w:r>
    </w:p>
    <w:p>
      <w:pPr>
        <w:pStyle w:val="BodyText"/>
      </w:pPr>
      <w:r>
        <w:t xml:space="preserve">This academic publication showcases research conducted at the University of Manchester, focusing on complex systems theory and its application to real-world problems. It is a valuable resource for systems engineers seeking to stay abreast of cutting-edge methodologies and tools. The document covers topics such as resilience engineering, cyber-physical systems, and optimisation techniques. For professionals in Manchester, this resource bridges the gap between academic research and industrial practice, offering insights into emerging technologies that are likely to shape the future of systems engineering in the region.</w:t>
      </w:r>
    </w:p>
    <w:bookmarkEnd w:id="21"/>
    <w:bookmarkStart w:id="22" w:name="professional-development-and-standards"/>
    <w:p>
      <w:pPr>
        <w:pStyle w:val="Heading2"/>
      </w:pPr>
      <w:r>
        <w:t xml:space="preserve">Professional Development and Standards</w:t>
      </w:r>
    </w:p>
    <w:p>
      <w:pPr>
        <w:pStyle w:val="FirstParagraph"/>
      </w:pPr>
      <w:r>
        <w:t xml:space="preserve">Engineering Council. (2023).</w:t>
      </w:r>
      <w:r>
        <w:t xml:space="preserve"> </w:t>
      </w:r>
      <w:r>
        <w:rPr>
          <w:iCs/>
          <w:i/>
        </w:rPr>
        <w:t xml:space="preserve">UK-SPEC: The UK Standard for Professional Engineering Competence</w:t>
      </w:r>
      <w:r>
        <w:t xml:space="preserve">. Engineering Council.</w:t>
      </w:r>
    </w:p>
    <w:p>
      <w:pPr>
        <w:pStyle w:val="BodyText"/>
      </w:pPr>
      <w:r>
        <w:t xml:space="preserve">This document outlines the competencies required for professional engineering registration in the United Kingdom, including Chartered Engineer (CEng) status. For systems engineers in Manchester, understanding UK-SPEC is crucial for career progression. It details the technical, managerial, and interpersonal skills expected of engineers working on complex projects. The document emphasizes the importance of ethical practice, sustainability, and risk management, all of which are critical considerations for systems engineers operating in the regulated environments of Manchester's key industries.</w:t>
      </w:r>
    </w:p>
    <w:p>
      <w:pPr>
        <w:pStyle w:val="BodyText"/>
      </w:pPr>
      <w:r>
        <w:t xml:space="preserve">INCOSE UK Chapter. (2023).</w:t>
      </w:r>
      <w:r>
        <w:t xml:space="preserve"> </w:t>
      </w:r>
      <w:r>
        <w:rPr>
          <w:iCs/>
          <w:i/>
        </w:rPr>
        <w:t xml:space="preserve">Systems Engineering in the UK: Trends and Opportunities</w:t>
      </w:r>
      <w:r>
        <w:t xml:space="preserve">. INCOSE UK Chapter Newsletter.</w:t>
      </w:r>
    </w:p>
    <w:p>
      <w:pPr>
        <w:pStyle w:val="BodyText"/>
      </w:pPr>
      <w:r>
        <w:t xml:space="preserve">This newsletter provides updates on the activities of the INCOSE UK Chapter, with a focus on regional events and networking opportunities in Manchester. It is a practical resource for systems engineers looking to connect with peers, attend workshops, and stay informed about industry trends. The document highlights the growing demand for systems engineering skills in sectors such as healthcare, finance, and transportation in the North West. It also discusses the role of systems engineering in addressing societal challenges, such as climate change and digital transformation, making it relevant for engineers interested in the broader impact of their work.</w:t>
      </w:r>
    </w:p>
    <w:p>
      <w:pPr>
        <w:pStyle w:val="BodyText"/>
      </w:pPr>
      <w:r>
        <w:t xml:space="preserve">British Standards Institution. (2022).</w:t>
      </w:r>
      <w:r>
        <w:t xml:space="preserve"> </w:t>
      </w:r>
      <w:r>
        <w:rPr>
          <w:iCs/>
          <w:i/>
        </w:rPr>
        <w:t xml:space="preserve">BS EN ISO/IEC 15288: Systems and Software Engineering — System Life Cycle Processes</w:t>
      </w:r>
      <w:r>
        <w:t xml:space="preserve">. BSI.</w:t>
      </w:r>
    </w:p>
    <w:p>
      <w:pPr>
        <w:pStyle w:val="BodyText"/>
      </w:pPr>
      <w:r>
        <w:t xml:space="preserve">This British Standard provides a comprehensive framework for system life cycle processes, aligning with international ISO standards. For systems engineers in Manchester, this document is essential for ensuring compliance with industry regulations and client requirements. It covers processes such as stakeholder needs analysis, system design, implementation, and operation. The standard is widely used in UK defence, aerospace, and rail projects, making it a critical reference for engineers working on large-scale, safety-critical systems in the region.</w:t>
      </w:r>
    </w:p>
    <w:bookmarkEnd w:id="22"/>
    <w:bookmarkStart w:id="23" w:name="conclusion"/>
    <w:p>
      <w:pPr>
        <w:pStyle w:val="Heading2"/>
      </w:pPr>
      <w:r>
        <w:t xml:space="preserve">Conclusion</w:t>
      </w:r>
    </w:p>
    <w:p>
      <w:pPr>
        <w:pStyle w:val="FirstParagraph"/>
      </w:pPr>
      <w:r>
        <w:t xml:space="preserve">The resources listed in this annotated bibliography provide a comprehensive overview of the systems engineering landscape in Manchester, United Kingdom. They cover theoretical foundations, local industrial applications, professional standards, and emerging trends. For systems engineers operating in this dynamic region, these documents offer valuable insights into the skills, knowledge, and practices required to succeed in a competitive and rapidly evolving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Manchester, United Kingdom</dc:title>
  <dc:creator/>
  <dc:language>en</dc:language>
  <cp:keywords/>
  <dcterms:created xsi:type="dcterms:W3CDTF">2026-08-07T18:56:24Z</dcterms:created>
  <dcterms:modified xsi:type="dcterms:W3CDTF">2026-08-07T18:56:24Z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