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Buenos</w:t>
      </w:r>
      <w:r>
        <w:t xml:space="preserve"> </w:t>
      </w:r>
      <w:r>
        <w:t xml:space="preserve">Aires,</w:t>
      </w:r>
      <w:r>
        <w:t xml:space="preserve"> </w:t>
      </w:r>
      <w:r>
        <w:t xml:space="preserve">Argentina</w:t>
      </w:r>
    </w:p>
    <w:bookmarkStart w:id="27" w:name="Xfd6c5873fa91327d3956775726674dcd4ce767d"/>
    <w:p>
      <w:pPr>
        <w:pStyle w:val="Heading1"/>
      </w:pPr>
      <w:r>
        <w:t xml:space="preserve">Annotated Bibliography: The Art of the Tailor in Buenos Aires, Argentina</w:t>
      </w:r>
    </w:p>
    <w:p>
      <w:pPr>
        <w:pStyle w:val="FirstParagraph"/>
      </w:pPr>
      <w:r>
        <w:t xml:space="preserve">This annotated bibliography explores the rich history, cultural significance, and contemporary relevance of the tailor industry in Buenos Aires, Argentina. The city, often referred to as the "Paris of South America," has long been a hub for sartorial excellence, blending European influences with local traditions. The following sources provide insights into the evolution of tailoring in Buenos Aires, its role in shaping national identity, and its adaptation to modern economic and social challenges. Each entry includes a citation and a detailed annotation summarizing the content, relevance, and critical evaluation of the source.</w:t>
      </w:r>
    </w:p>
    <w:bookmarkStart w:id="20" w:name="Xef7e5aeaa91612657edf8d042cfdc400275be96"/>
    <w:p>
      <w:pPr>
        <w:pStyle w:val="Heading2"/>
      </w:pPr>
      <w:r>
        <w:t xml:space="preserve">1. Historical Foundations of Tailoring in Buenos Aires</w:t>
      </w:r>
    </w:p>
    <w:p>
      <w:pPr>
        <w:pStyle w:val="FirstParagraph"/>
      </w:pPr>
      <w:r>
        <w:t xml:space="preserve">García, M. (2018).</w:t>
      </w:r>
      <w:r>
        <w:t xml:space="preserve"> </w:t>
      </w:r>
      <w:r>
        <w:rPr>
          <w:iCs/>
          <w:i/>
        </w:rPr>
        <w:t xml:space="preserve">Costura y Sociedad: La Historia de los Sastres en Buenos Aires</w:t>
      </w:r>
      <w:r>
        <w:t xml:space="preserve">. Buenos Aires: Editorial Sudamericana.</w:t>
      </w:r>
    </w:p>
    <w:p>
      <w:pPr>
        <w:pStyle w:val="BodyText"/>
      </w:pPr>
      <w:r>
        <w:t xml:space="preserve">García’s comprehensive study traces the origins of tailoring in Buenos Aires from the late 19th century to the mid-20th century. The author highlights how European immigrants, particularly Italians and Spaniards, brought their craftsmanship to the city, establishing workshops that catered to the growing middle and upper classes. García emphasizes the role of tailors in shaping Buenos Aires’ cosmopolitan identity, noting how their work reflected the city’s aspirations for modernity and sophistication. The book is richly illustrated with photographs and archival documents, making it an invaluable resource for understanding the historical context of tailoring in Argentina. While the focus is primarily on the early 20th century, García briefly touches on the decline of traditional tailoring due to industrialization, setting the stage for further research on contemporary trends.</w:t>
      </w:r>
    </w:p>
    <w:bookmarkEnd w:id="20"/>
    <w:bookmarkStart w:id="21" w:name="X5f301b2c87d3413a1a66e13600c4c17dcde7561"/>
    <w:p>
      <w:pPr>
        <w:pStyle w:val="Heading2"/>
      </w:pPr>
      <w:r>
        <w:t xml:space="preserve">2. The Cultural Significance of Tailoring in Argentine Identity</w:t>
      </w:r>
    </w:p>
    <w:p>
      <w:pPr>
        <w:pStyle w:val="FirstParagraph"/>
      </w:pPr>
      <w:r>
        <w:t xml:space="preserve">López, R. (2020).</w:t>
      </w:r>
      <w:r>
        <w:t xml:space="preserve"> </w:t>
      </w:r>
      <w:r>
        <w:rPr>
          <w:iCs/>
          <w:i/>
        </w:rPr>
        <w:t xml:space="preserve">El Traje como Símbolo: Moda y Nacionalismo en la Argentina</w:t>
      </w:r>
      <w:r>
        <w:t xml:space="preserve">. Buenos Aires: Fondo de Cultura Económica.</w:t>
      </w:r>
    </w:p>
    <w:p>
      <w:pPr>
        <w:pStyle w:val="BodyText"/>
      </w:pPr>
      <w:r>
        <w:t xml:space="preserve">López examines the symbolic role of tailored clothing in Argentine culture, particularly during the Peronist era (1946–1955). The author argues that the suit became a powerful emblem of national pride and social mobility, with tailors playing a crucial role in democratizing access to high-quality garments. López draws on interviews with former tailors and their descendants, providing a personal perspective on the industry’s impact on everyday life. The book also explores how tailoring intersected with political movements, as leaders like Juan Domingo Perón used fashion to project an image of strength and unity. While López’s analysis is compelling, the book could benefit from a more critical examination of the gender dynamics within the tailoring profession, which remains largely male-dominated.</w:t>
      </w:r>
    </w:p>
    <w:bookmarkEnd w:id="21"/>
    <w:bookmarkStart w:id="22" w:name="X8f57846b59e7c58cd8eab1daa4ec8a456083124"/>
    <w:p>
      <w:pPr>
        <w:pStyle w:val="Heading2"/>
      </w:pPr>
      <w:r>
        <w:t xml:space="preserve">3. Economic Challenges and Adaptation in the Modern Era</w:t>
      </w:r>
    </w:p>
    <w:p>
      <w:pPr>
        <w:pStyle w:val="FirstParagraph"/>
      </w:pPr>
      <w:r>
        <w:t xml:space="preserve">Fernández, A., &amp; Martínez, J. (2021).</w:t>
      </w:r>
      <w:r>
        <w:t xml:space="preserve"> </w:t>
      </w:r>
      <w:r>
        <w:rPr>
          <w:iCs/>
          <w:i/>
        </w:rPr>
        <w:t xml:space="preserve">Industria Textil y Sastrería en la Argentina Contemporánea</w:t>
      </w:r>
      <w:r>
        <w:t xml:space="preserve">. Buenos Aires: Universidad de Buenos Aires Press.</w:t>
      </w:r>
    </w:p>
    <w:p>
      <w:pPr>
        <w:pStyle w:val="BodyText"/>
      </w:pPr>
      <w:r>
        <w:t xml:space="preserve">This academic work investigates the economic challenges faced by tailors in Buenos Aires in the 21st century. Fernández and Martínez analyze the impact of globalization, cheap imports, and changing consumer preferences on the local tailoring industry. They highlight the resilience of artisans who have adapted by offering bespoke services, incorporating sustainable practices, and leveraging digital platforms to reach new customers. The authors also discuss government policies aimed at supporting small businesses and preserving traditional crafts. While the study is data-driven and well-researched, it occasionally lacks depth in addressing the cultural and emotional dimensions of tailoring, which are central to its enduring appeal in Buenos Aires.</w:t>
      </w:r>
    </w:p>
    <w:bookmarkEnd w:id="22"/>
    <w:bookmarkStart w:id="23" w:name="X217241ee7e922f18ddd9d3f2a0c35187076af06"/>
    <w:p>
      <w:pPr>
        <w:pStyle w:val="Heading2"/>
      </w:pPr>
      <w:r>
        <w:t xml:space="preserve">4. The Role of Tailors in Shaping Buenos Aires’ Fashion Scene</w:t>
      </w:r>
    </w:p>
    <w:p>
      <w:pPr>
        <w:pStyle w:val="FirstParagraph"/>
      </w:pPr>
      <w:r>
        <w:t xml:space="preserve">Rossi, L. (2019).</w:t>
      </w:r>
      <w:r>
        <w:t xml:space="preserve"> </w:t>
      </w:r>
      <w:r>
        <w:rPr>
          <w:iCs/>
          <w:i/>
        </w:rPr>
        <w:t xml:space="preserve">De la Sastrería a la Pasarela: Buenos Aires como Capital de la Moda</w:t>
      </w:r>
      <w:r>
        <w:t xml:space="preserve">. Buenos Aires: Planeta.</w:t>
      </w:r>
    </w:p>
    <w:p>
      <w:pPr>
        <w:pStyle w:val="BodyText"/>
      </w:pPr>
      <w:r>
        <w:t xml:space="preserve">Rossi explores the transformation of Buenos Aires into a global fashion capital, with a particular focus on the contributions of local tailors. The book chronicles the rise of Argentine designers who have gained international recognition by blending traditional tailoring techniques with avant-garde aesthetics. Rossi interviews prominent figures in the industry, including tailors who have collaborated with high-profile designers, shedding light on the symbiotic relationship between craftsmanship and creativity. The narrative is engaging and accessible, making it suitable for both scholars and general readers. However, the book occasionally glosses over the struggles of smaller tailoring workshops that have been overshadowed by larger fashion houses.</w:t>
      </w:r>
    </w:p>
    <w:bookmarkEnd w:id="23"/>
    <w:bookmarkStart w:id="24" w:name="Xf1e2d21e2be9d630633a747cebc8fc2e43db38a"/>
    <w:p>
      <w:pPr>
        <w:pStyle w:val="Heading2"/>
      </w:pPr>
      <w:r>
        <w:t xml:space="preserve">5. Gender and Labor in the Tailoring Industry</w:t>
      </w:r>
    </w:p>
    <w:p>
      <w:pPr>
        <w:pStyle w:val="FirstParagraph"/>
      </w:pPr>
      <w:r>
        <w:t xml:space="preserve">Sánchez, P. (2022).</w:t>
      </w:r>
      <w:r>
        <w:t xml:space="preserve"> </w:t>
      </w:r>
      <w:r>
        <w:rPr>
          <w:iCs/>
          <w:i/>
        </w:rPr>
        <w:t xml:space="preserve">Mujeres en la Costura: Género y Trabajo en la Sastrería de Buenos Aires</w:t>
      </w:r>
      <w:r>
        <w:t xml:space="preserve">. Buenos Aires: Editorial Colihue.</w:t>
      </w:r>
    </w:p>
    <w:p>
      <w:pPr>
        <w:pStyle w:val="BodyText"/>
      </w:pPr>
      <w:r>
        <w:t xml:space="preserve">Sánchez provides a groundbreaking analysis of the role of women in Buenos Aires’ tailoring industry. Historically marginalized, women have increasingly taken on leadership roles in design, production, and entrepreneurship. The author uses case studies and oral histories to illustrate how female tailors have challenged traditional gender norms while preserving the artistry of their craft. Sánchez also addresses the ongoing disparities in pay and recognition between male and female workers, calling for greater inclusivity in the industry. This book is a vital contribution to the literature on tailoring in Argentina, offering a nuanced perspective on the intersection of gender, labor, and culture.</w:t>
      </w:r>
    </w:p>
    <w:bookmarkEnd w:id="24"/>
    <w:bookmarkStart w:id="25" w:name="Xdca7a2696625578af096dd6e363dec7aca33d69"/>
    <w:p>
      <w:pPr>
        <w:pStyle w:val="Heading2"/>
      </w:pPr>
      <w:r>
        <w:t xml:space="preserve">6. Sustainability and Innovation in Tailoring</w:t>
      </w:r>
    </w:p>
    <w:p>
      <w:pPr>
        <w:pStyle w:val="FirstParagraph"/>
      </w:pPr>
      <w:r>
        <w:t xml:space="preserve">Torres, E. (2023).</w:t>
      </w:r>
      <w:r>
        <w:t xml:space="preserve"> </w:t>
      </w:r>
      <w:r>
        <w:rPr>
          <w:iCs/>
          <w:i/>
        </w:rPr>
        <w:t xml:space="preserve">Sastrería Sostenible: Innovación y Tradición en Buenos Aires</w:t>
      </w:r>
      <w:r>
        <w:t xml:space="preserve">. Buenos Aires: Editorial Norma.</w:t>
      </w:r>
    </w:p>
    <w:p>
      <w:pPr>
        <w:pStyle w:val="BodyText"/>
      </w:pPr>
      <w:r>
        <w:t xml:space="preserve">Torres examines the growing trend of sustainable tailoring in Buenos Aires, where artisans are adopting eco-friendly materials and practices to reduce their environmental footprint. The book highlights innovative workshops that combine traditional techniques with modern technology, such as 3D pattern-making and zero-waste design. Torres also discusses the role of consumer awareness in driving demand for sustainable fashion, noting that Buenos Aires residents are increasingly prioritizing ethical production. While the book is optimistic about the future of tailoring, it acknowledges the financial and logistical barriers that smaller workshops face in transitioning to sustainable models.</w:t>
      </w:r>
    </w:p>
    <w:bookmarkEnd w:id="25"/>
    <w:bookmarkStart w:id="26" w:name="X581a4f5691172a2758c0e789300a4a4a8b35528"/>
    <w:p>
      <w:pPr>
        <w:pStyle w:val="Heading2"/>
      </w:pPr>
      <w:r>
        <w:t xml:space="preserve">7. The Influence of Tango on Tailoring Aesthetics</w:t>
      </w:r>
    </w:p>
    <w:p>
      <w:pPr>
        <w:pStyle w:val="FirstParagraph"/>
      </w:pPr>
      <w:r>
        <w:t xml:space="preserve">Díaz, C. (2017).</w:t>
      </w:r>
      <w:r>
        <w:t xml:space="preserve"> </w:t>
      </w:r>
      <w:r>
        <w:rPr>
          <w:iCs/>
          <w:i/>
        </w:rPr>
        <w:t xml:space="preserve">Tango y Traje: La Estética del Sastre en la Cultura Porteña</w:t>
      </w:r>
      <w:r>
        <w:t xml:space="preserve">. Buenos Aires: Editorial Galerna.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Buenos Aires, Argentina</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