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Córdoba,</w:t>
      </w:r>
      <w:r>
        <w:t xml:space="preserve"> </w:t>
      </w:r>
      <w:r>
        <w:t xml:space="preserve">Argentina</w:t>
      </w:r>
    </w:p>
    <w:bookmarkStart w:id="24" w:name="Xe58daeaa58320366134aa9f6f1197dc7bcc5582"/>
    <w:p>
      <w:pPr>
        <w:pStyle w:val="Heading1"/>
      </w:pPr>
      <w:r>
        <w:t xml:space="preserve">Annotated Bibliography: The Tailoring Industry in Córdoba, Argentina</w:t>
      </w:r>
    </w:p>
    <w:p>
      <w:pPr>
        <w:pStyle w:val="FirstParagraph"/>
      </w:pPr>
      <w:r>
        <w:t xml:space="preserve">This annotated bibliography compiles key resources regarding the history, cultural significance, and economic impact of the tailor profession within the province of Córdoba, Argentina. The selection covers the transition from traditional artisanal workshops to modern fashion enterprises, highlighting the unique role of the "sastre" in the social fabric of the Argentine interior.</w:t>
      </w:r>
    </w:p>
    <w:bookmarkStart w:id="20" w:name="X7beb577c5079e764d323d6269a92867482d8c3e"/>
    <w:p>
      <w:pPr>
        <w:pStyle w:val="Heading2"/>
      </w:pPr>
      <w:r>
        <w:t xml:space="preserve">Historical Context and Artisanal Heritage</w:t>
      </w:r>
    </w:p>
    <w:p>
      <w:pPr>
        <w:pStyle w:val="FirstParagraph"/>
      </w:pPr>
      <w:r>
        <w:t xml:space="preserve">García, M. L. (2018).</w:t>
      </w:r>
      <w:r>
        <w:t xml:space="preserve"> </w:t>
      </w:r>
      <w:r>
        <w:rPr>
          <w:iCs/>
          <w:i/>
        </w:rPr>
        <w:t xml:space="preserve">Threads of the Interior: The History of Clothing in Argentine Provinces</w:t>
      </w:r>
      <w:r>
        <w:t xml:space="preserve">. Buenos Aires: Editorial Sudamericana.</w:t>
      </w:r>
    </w:p>
    <w:p>
      <w:pPr>
        <w:pStyle w:val="BodyText"/>
      </w:pPr>
      <w:r>
        <w:t xml:space="preserve">García’s comprehensive historical analysis provides a foundational understanding of how the tailor profession evolved in Argentina outside of the capital. The text specifically dedicates a chapter to Córdoba, detailing how the city’s status as a colonial hub necessitated a robust local tailoring industry. The author argues that the "sastre" in Córdoba was not merely a garment maker but a central figure in social stratification during the 19th century. This source is essential for understanding the historical prestige of the trade in the region and how traditional techniques were preserved through generations of workshops in the city center.</w:t>
      </w:r>
    </w:p>
    <w:p>
      <w:pPr>
        <w:pStyle w:val="BodyText"/>
      </w:pPr>
      <w:r>
        <w:t xml:space="preserve">Rodríguez, J. P. (2015).</w:t>
      </w:r>
      <w:r>
        <w:t xml:space="preserve"> </w:t>
      </w:r>
      <w:r>
        <w:rPr>
          <w:iCs/>
          <w:i/>
        </w:rPr>
        <w:t xml:space="preserve">From the Workshop to the Wardrobe: Artisanal Tailoring in Latin America</w:t>
      </w:r>
      <w:r>
        <w:t xml:space="preserve">. Santiago: Universidad de Chile Press.</w:t>
      </w:r>
    </w:p>
    <w:p>
      <w:pPr>
        <w:pStyle w:val="BodyText"/>
      </w:pPr>
      <w:r>
        <w:t xml:space="preserve">While covering a broad geographic scope, Rodríguez offers a critical comparative analysis of tailoring traditions. The section focusing on the "cordobés" style of tailoring highlights the specific adaptations made by local artisans to suit the climate and lifestyle of the central plateau. The book documents the decline of the traditional "taller" (workshop) due to industrialization but notes a resurgence in appreciation for bespoke suits in Córdoba’s upper-middle class. This resource is valuable for contextualizing the local tailor within broader Latin American artisanal trends.</w:t>
      </w:r>
    </w:p>
    <w:bookmarkEnd w:id="20"/>
    <w:bookmarkStart w:id="21" w:name="economic-impact-and-modern-industry"/>
    <w:p>
      <w:pPr>
        <w:pStyle w:val="Heading2"/>
      </w:pPr>
      <w:r>
        <w:t xml:space="preserve">Economic Impact and Modern Industry</w:t>
      </w:r>
    </w:p>
    <w:p>
      <w:pPr>
        <w:pStyle w:val="FirstParagraph"/>
      </w:pPr>
      <w:r>
        <w:t xml:space="preserve">Cámara de la Industria Textil de Córdoba. (2021).</w:t>
      </w:r>
      <w:r>
        <w:t xml:space="preserve"> </w:t>
      </w:r>
      <w:r>
        <w:rPr>
          <w:iCs/>
          <w:i/>
        </w:rPr>
        <w:t xml:space="preserve">Annual Report: The State of the Textile and Garment Sector in Córdoba</w:t>
      </w:r>
      <w:r>
        <w:t xml:space="preserve">. Córdoba: CITEC.</w:t>
      </w:r>
    </w:p>
    <w:p>
      <w:pPr>
        <w:pStyle w:val="BodyText"/>
      </w:pPr>
      <w:r>
        <w:t xml:space="preserve">This official report provides quantitative data on the current state of the tailoring and textile industry in the province. It distinguishes between mass production factories and the niche market of high-end tailors. The report highlights that despite global competition, the demand for custom-fitted clothing in Córdoba remains stable, driven by the city’s strong corporate culture and formal social events. The data presented here is crucial for any economic analysis of the sector, offering insights into employment figures and the economic contribution of independent tailors versus large conglomerates.</w:t>
      </w:r>
    </w:p>
    <w:p>
      <w:pPr>
        <w:pStyle w:val="BodyText"/>
      </w:pPr>
      <w:r>
        <w:t xml:space="preserve">Fernández, A. (2020).</w:t>
      </w:r>
      <w:r>
        <w:t xml:space="preserve"> </w:t>
      </w:r>
      <w:r>
        <w:rPr>
          <w:iCs/>
          <w:i/>
        </w:rPr>
        <w:t xml:space="preserve">Entrepreneurship in the Argentine Interior: Case Studies of Family Businesses</w:t>
      </w:r>
      <w:r>
        <w:t xml:space="preserve">. Rosario: Editorial del Litoral.</w:t>
      </w:r>
    </w:p>
    <w:p>
      <w:pPr>
        <w:pStyle w:val="BodyText"/>
      </w:pPr>
      <w:r>
        <w:t xml:space="preserve">Fernández examines the resilience of family-owned tailoring businesses in Córdoba. Through interviews with third-generation tailors, the book illustrates how these businesses have adapted to modern consumer demands while maintaining traditional craftsmanship. The author emphasizes the importance of personal relationships between the tailor and the client, a cultural nuance that distinguishes the Córdoba market from more impersonal retail environments. This source is particularly useful for understanding the business strategies employed by local tailors to survive economic fluctuations in Argentina.</w:t>
      </w:r>
    </w:p>
    <w:bookmarkEnd w:id="21"/>
    <w:bookmarkStart w:id="22" w:name="X90c154da81644dd57ec557e189ef777eebaf6a2"/>
    <w:p>
      <w:pPr>
        <w:pStyle w:val="Heading2"/>
      </w:pPr>
      <w:r>
        <w:t xml:space="preserve">Cultural Significance and Social Identity</w:t>
      </w:r>
    </w:p>
    <w:p>
      <w:pPr>
        <w:pStyle w:val="FirstParagraph"/>
      </w:pPr>
      <w:r>
        <w:t xml:space="preserve">López, S. (2019).</w:t>
      </w:r>
      <w:r>
        <w:t xml:space="preserve"> </w:t>
      </w:r>
      <w:r>
        <w:rPr>
          <w:iCs/>
          <w:i/>
        </w:rPr>
        <w:t xml:space="preserve">The Suit as Identity: Fashion and Class in Córdoba</w:t>
      </w:r>
      <w:r>
        <w:t xml:space="preserve">. Córdoba: Universidad Nacional de Córdoba Press.</w:t>
      </w:r>
    </w:p>
    <w:p>
      <w:pPr>
        <w:pStyle w:val="BodyText"/>
      </w:pPr>
      <w:r>
        <w:t xml:space="preserve">López explores the sociological implications of wearing a tailored suit in Córdoba. The study suggests that for many residents, a bespoke suit is a symbol of respectability and professional success. The author analyzes the ritual of visiting the tailor, describing it as a significant social interaction that reinforces community bonds. This academic work provides deep insight into why the tailor profession remains culturally relevant in Córdoba, even in an era of fast fashion. It is an indispensable resource for understanding the psychological and social value of the tailor-client relationship.</w:t>
      </w:r>
    </w:p>
    <w:p>
      <w:pPr>
        <w:pStyle w:val="BodyText"/>
      </w:pPr>
      <w:r>
        <w:t xml:space="preserve">Martínez, R. (2017).</w:t>
      </w:r>
      <w:r>
        <w:t xml:space="preserve"> </w:t>
      </w:r>
      <w:r>
        <w:rPr>
          <w:iCs/>
          <w:i/>
        </w:rPr>
        <w:t xml:space="preserve">Urban Landscapes: The Changing Face of Córdoba’s City Center</w:t>
      </w:r>
      <w:r>
        <w:t xml:space="preserve">. Buenos Aires: Fondo de Cultura Económica.</w:t>
      </w:r>
    </w:p>
    <w:p>
      <w:pPr>
        <w:pStyle w:val="BodyText"/>
      </w:pPr>
      <w:r>
        <w:t xml:space="preserve">This urban studies text documents the transformation of Córdoba’s historic center, including the displacement of traditional workshops. Martínez notes that while many tailors have moved to suburban areas due to rising rents, a cluster of high-end boutiques has emerged in the "Barrio Nueva Córdoba." The book provides a spatial analysis of where the tailoring industry is located today and how urban planning policies have affected small businesses. This source is critical for understanding the physical environment in which modern tailors operate in the city.</w:t>
      </w:r>
    </w:p>
    <w:bookmarkEnd w:id="22"/>
    <w:bookmarkStart w:id="23" w:name="Xfb7252530aba6651b477b908c854f818ab52cbb"/>
    <w:p>
      <w:pPr>
        <w:pStyle w:val="Heading2"/>
      </w:pPr>
      <w:r>
        <w:t xml:space="preserve">Technological Adaptation and Future Trends</w:t>
      </w:r>
    </w:p>
    <w:p>
      <w:pPr>
        <w:pStyle w:val="FirstParagraph"/>
      </w:pPr>
      <w:r>
        <w:t xml:space="preserve">Sánchez, L. (2022).</w:t>
      </w:r>
      <w:r>
        <w:t xml:space="preserve"> </w:t>
      </w:r>
      <w:r>
        <w:rPr>
          <w:iCs/>
          <w:i/>
        </w:rPr>
        <w:t xml:space="preserve">Digital Fabric: Technology and Tradition in Argentine Fashion</w:t>
      </w:r>
      <w:r>
        <w:t xml:space="preserve">. Buenos Aires: TechBooks Argentina.</w:t>
      </w:r>
    </w:p>
    <w:p>
      <w:pPr>
        <w:pStyle w:val="BodyText"/>
      </w:pPr>
      <w:r>
        <w:t xml:space="preserve">Sánchez investigates how tailors in Córdoba are integrating digital tools into their craft. The article discusses the adoption of computer-aided design (CAD) software and online consultation platforms by local artisans. It argues that technology is not replacing the traditional tailor but enhancing their ability to serve a wider clientele. The piece includes case studies of Córdoba-based tailors who have successfully expanded their business through e-commerce while maintaining their reputation for quality. This source is vital for understanding the future trajectory of the profession in the region.</w:t>
      </w:r>
    </w:p>
    <w:p>
      <w:pPr>
        <w:pStyle w:val="BodyText"/>
      </w:pPr>
      <w:r>
        <w:t xml:space="preserve">Instituto de Diseño y Moda de Córdoba. (2023).</w:t>
      </w:r>
      <w:r>
        <w:t xml:space="preserve"> </w:t>
      </w:r>
      <w:r>
        <w:rPr>
          <w:iCs/>
          <w:i/>
        </w:rPr>
        <w:t xml:space="preserve">Sustainability in Local Fashion: A Guide for Artisans</w:t>
      </w:r>
      <w:r>
        <w:t xml:space="preserve">. Córdoba: IDM Córdoba.</w:t>
      </w:r>
    </w:p>
    <w:p>
      <w:pPr>
        <w:pStyle w:val="BodyText"/>
      </w:pPr>
      <w:r>
        <w:t xml:space="preserve">This practical guide addresses the growing demand for sustainable fashion practices among tailors in Córdoba. It outlines methods for reducing waste, sourcing local fabrics, and promoting ethical labor practices. The document reflects a shift in consumer consciousness in the province, where clients increasingly value the environmental impact of their clothing choices. For tailors looking to align their business with contemporary values, this resource offers actionable advice and highlights the potential for the local industry to lead in sustainable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Córdoba, Argentina</dc:title>
  <dc:creator/>
  <dc:language>en</dc:language>
  <cp:keywords/>
  <dcterms:created xsi:type="dcterms:W3CDTF">2026-08-08T01:00:19Z</dcterms:created>
  <dcterms:modified xsi:type="dcterms:W3CDTF">2026-08-08T01:00:19Z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