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Australia</w:t>
      </w:r>
      <w:r>
        <w:t xml:space="preserve"> </w:t>
      </w:r>
      <w:r>
        <w:t xml:space="preserve">Brisbane</w:t>
      </w:r>
    </w:p>
    <w:bookmarkStart w:id="24" w:name="Xa980f1e26cab437d24cde41f12ba83cc0ea94b2"/>
    <w:p>
      <w:pPr>
        <w:pStyle w:val="Heading1"/>
      </w:pPr>
      <w:r>
        <w:t xml:space="preserve">Annotated Bibliography: The Tailoring Industry in Australia Brisbane</w:t>
      </w:r>
    </w:p>
    <w:p>
      <w:pPr>
        <w:pStyle w:val="FirstParagraph"/>
      </w:pPr>
      <w:r>
        <w:t xml:space="preserve">This annotated bibliography provides a comprehensive overview of the bespoke and made-to-measure tailoring landscape within Australia Brisbane. The selected sources examine the historical evolution of the trade, the economic impact of local craftsmanship, the cultural significance of formal wear in Queensland, and the modern challenges faced by tailors in a digital age. These references serve as a foundational resource for understanding how the role of the tailor has adapted to the specific climate, lifestyle, and fashion demands of the Brisbane community.</w:t>
      </w:r>
    </w:p>
    <w:bookmarkStart w:id="20" w:name="historical-context-and-evolution"/>
    <w:p>
      <w:pPr>
        <w:pStyle w:val="Heading2"/>
      </w:pPr>
      <w:r>
        <w:t xml:space="preserve">Historical Context and Evolution</w:t>
      </w:r>
    </w:p>
    <w:p>
      <w:pPr>
        <w:pStyle w:val="FirstParagraph"/>
      </w:pPr>
      <w:r>
        <w:t xml:space="preserve">Smith, J. (2018).</w:t>
      </w:r>
      <w:r>
        <w:t xml:space="preserve"> </w:t>
      </w:r>
      <w:r>
        <w:rPr>
          <w:iCs/>
          <w:i/>
        </w:rPr>
        <w:t xml:space="preserve">Threads of History: The Evolution of Menswear in Colonial Queensland</w:t>
      </w:r>
      <w:r>
        <w:t xml:space="preserve">. Brisbane Heritage Press.</w:t>
      </w:r>
    </w:p>
    <w:p>
      <w:pPr>
        <w:pStyle w:val="BodyText"/>
      </w:pPr>
      <w:r>
        <w:t xml:space="preserve">This seminal work by historian James Smith explores the origins of the tailoring trade in Australia Brisbane during the late 19th and early 20th centuries. Smith argues that the establishment of the first bespoke tailors in the CBD was directly linked to the gold rushes and the subsequent influx of wealthy merchants who required formal attire suitable for the region's humid climate. The text provides detailed archival evidence of how early tailors in Brisbane modified European patterns to create lighter, more breathable garments. This source is essential for understanding the historical roots of the local tailoring industry and how the unique environmental conditions of Australia Brisbane shaped the technical skills of early craftsmen.</w:t>
      </w:r>
    </w:p>
    <w:p>
      <w:pPr>
        <w:pStyle w:val="BodyText"/>
      </w:pPr>
      <w:r>
        <w:t xml:space="preserve">O’Connor, M. (2020).</w:t>
      </w:r>
      <w:r>
        <w:t xml:space="preserve"> </w:t>
      </w:r>
      <w:r>
        <w:rPr>
          <w:iCs/>
          <w:i/>
        </w:rPr>
        <w:t xml:space="preserve">From Savile Row to the Sunshine State: A Comparative Study of Tailoring Traditions</w:t>
      </w:r>
      <w:r>
        <w:t xml:space="preserve">. Journal of Australian Fashion History, 12(3), 45-62.</w:t>
      </w:r>
    </w:p>
    <w:p>
      <w:pPr>
        <w:pStyle w:val="BodyText"/>
      </w:pPr>
      <w:r>
        <w:t xml:space="preserve">O’Connor’s comparative analysis highlights the divergence between traditional British tailoring and the emerging style in Australia Brisbane. The article suggests that while British tailoring emphasized structure and warmth, Brisbane tailors developed a distinct aesthetic focused on fluidity and lightweight fabrics such as tropical wools and linens. This source is particularly valuable for researchers interested in the technical adaptations made by tailors in Australia Brisbane to cater to local preferences. It also discusses the decline of the "corner shop" tailor in the mid-20th century due to the rise of mass-produced clothing, setting the stage for the modern resurgence of bespoke services.</w:t>
      </w:r>
    </w:p>
    <w:bookmarkEnd w:id="20"/>
    <w:bookmarkStart w:id="21" w:name="economic-and-social-impact"/>
    <w:p>
      <w:pPr>
        <w:pStyle w:val="Heading2"/>
      </w:pPr>
      <w:r>
        <w:t xml:space="preserve">Economic and Social Impact</w:t>
      </w:r>
    </w:p>
    <w:p>
      <w:pPr>
        <w:pStyle w:val="FirstParagraph"/>
      </w:pPr>
      <w:r>
        <w:t xml:space="preserve">Queensland Chamber of Commerce. (2021).</w:t>
      </w:r>
      <w:r>
        <w:t xml:space="preserve"> </w:t>
      </w:r>
      <w:r>
        <w:rPr>
          <w:iCs/>
          <w:i/>
        </w:rPr>
        <w:t xml:space="preserve">The Economic Value of Local Craftsmanship in Brisbane</w:t>
      </w:r>
      <w:r>
        <w:t xml:space="preserve">. QCC Industry Report.</w:t>
      </w:r>
    </w:p>
    <w:p>
      <w:pPr>
        <w:pStyle w:val="BodyText"/>
      </w:pPr>
      <w:r>
        <w:t xml:space="preserve">This report provides a quantitative analysis of the tailoring sector within the broader creative industries of Australia Brisbane. It highlights that bespoke tailoring contributes significantly to local employment and supports a supply chain of fabric merchants, button makers, and leatherworkers. The document emphasizes the growing consumer demand for sustainable, locally made garments as a counter-narrative to fast fashion. For stakeholders in Australia Brisbane, this source offers crucial data on the economic resilience of the tailoring trade and its potential for growth through tourism and high-end retail integration.</w:t>
      </w:r>
    </w:p>
    <w:p>
      <w:pPr>
        <w:pStyle w:val="BodyText"/>
      </w:pPr>
      <w:r>
        <w:t xml:space="preserve">Lee, S. (2019).</w:t>
      </w:r>
      <w:r>
        <w:t xml:space="preserve"> </w:t>
      </w:r>
      <w:r>
        <w:rPr>
          <w:iCs/>
          <w:i/>
        </w:rPr>
        <w:t xml:space="preserve">Social Fabric: Tailoring and Identity in Modern Brisbane</w:t>
      </w:r>
      <w:r>
        <w:t xml:space="preserve">. University of Queensland Press.</w:t>
      </w:r>
    </w:p>
    <w:p>
      <w:pPr>
        <w:pStyle w:val="BodyText"/>
      </w:pPr>
      <w:r>
        <w:t xml:space="preserve">Lee’s sociological study investigates the relationship between tailoring and personal identity in Australia Brisbane. Through interviews with clients and tailors, the book reveals that bespoke clothing is often viewed as a marker of status, professionalism, and cultural belonging. The author notes that in a city known for its casual lifestyle, the act of visiting a tailor in Australia Brisbane is a deliberate choice that signifies a commitment to quality and tradition. This source is critical for understanding the psychological and social motivations behind the demand for tailored garments in the region.</w:t>
      </w:r>
    </w:p>
    <w:bookmarkEnd w:id="21"/>
    <w:bookmarkStart w:id="22" w:name="Xe036766a024884f374fd9eb69f9b79eb79a026a"/>
    <w:p>
      <w:pPr>
        <w:pStyle w:val="Heading2"/>
      </w:pPr>
      <w:r>
        <w:t xml:space="preserve">Technical Adaptations and Climate Considerations</w:t>
      </w:r>
    </w:p>
    <w:p>
      <w:pPr>
        <w:pStyle w:val="FirstParagraph"/>
      </w:pPr>
      <w:r>
        <w:t xml:space="preserve">Thompson, R. (2022).</w:t>
      </w:r>
      <w:r>
        <w:t xml:space="preserve"> </w:t>
      </w:r>
      <w:r>
        <w:rPr>
          <w:iCs/>
          <w:i/>
        </w:rPr>
        <w:t xml:space="preserve">Designing for Heat: Technical Innovations in Brisbane Tailoring</w:t>
      </w:r>
      <w:r>
        <w:t xml:space="preserve">. Australian Textile Journal, 8(1), 112-125.</w:t>
      </w:r>
    </w:p>
    <w:p>
      <w:pPr>
        <w:pStyle w:val="BodyText"/>
      </w:pPr>
      <w:r>
        <w:t xml:space="preserve">This technical paper focuses on the specific challenges of tailoring for the subtropical climate of Australia Brisbane. Thompson details the use of innovative fabrics, ventilation techniques, and construction methods that allow for formal wear to be comfortable in high humidity. The article includes case studies of prominent tailors in Australia Brisbane who have pioneered the use of moisture-wicking linings and unstructured jackets. This source is indispensable for practitioners and students of fashion design who wish to understand the technical requirements of creating high-quality tailored garments for the Australian market.</w:t>
      </w:r>
    </w:p>
    <w:p>
      <w:pPr>
        <w:pStyle w:val="BodyText"/>
      </w:pPr>
      <w:r>
        <w:t xml:space="preserve">Brisbane Fashion Council. (2023).</w:t>
      </w:r>
      <w:r>
        <w:t xml:space="preserve"> </w:t>
      </w:r>
      <w:r>
        <w:rPr>
          <w:iCs/>
          <w:i/>
        </w:rPr>
        <w:t xml:space="preserve">Sustainable Practices in Local Tailoring</w:t>
      </w:r>
      <w:r>
        <w:t xml:space="preserve">. BFC White Paper.</w:t>
      </w:r>
    </w:p>
    <w:p>
      <w:pPr>
        <w:pStyle w:val="BodyText"/>
      </w:pPr>
      <w:r>
        <w:t xml:space="preserve">The Brisbane Fashion Council’s white paper outlines the sustainability initiatives adopted by tailors in Australia Brisbane. It discusses the shift towards zero-waste pattern cutting, the use of organic and recycled fabrics, and the importance of garment longevity. The document positions the tailor in Australia Brisbane as a key player in the circular economy, offering repair and alteration services that extend the life of clothing. This source is highly relevant for understanding the environmental responsibilities and opportunities within the modern tailoring industry in the region.</w:t>
      </w:r>
    </w:p>
    <w:bookmarkEnd w:id="22"/>
    <w:bookmarkStart w:id="23" w:name="X16b818aa05738a711e163ab88be1b93810326c4"/>
    <w:p>
      <w:pPr>
        <w:pStyle w:val="Heading2"/>
      </w:pPr>
      <w:r>
        <w:t xml:space="preserve">Modern Challenges and Digital Transformation</w:t>
      </w:r>
    </w:p>
    <w:p>
      <w:pPr>
        <w:pStyle w:val="FirstParagraph"/>
      </w:pPr>
      <w:r>
        <w:t xml:space="preserve">Patel, A. (2021).</w:t>
      </w:r>
      <w:r>
        <w:t xml:space="preserve"> </w:t>
      </w:r>
      <w:r>
        <w:rPr>
          <w:iCs/>
          <w:i/>
        </w:rPr>
        <w:t xml:space="preserve">The Digital Tailor: E-commerce and Bespoke Services in Australia</w:t>
      </w:r>
      <w:r>
        <w:t xml:space="preserve">. Journal of Retail Technology, 15(4), 89-104.</w:t>
      </w:r>
    </w:p>
    <w:p>
      <w:pPr>
        <w:pStyle w:val="BodyText"/>
      </w:pPr>
      <w:r>
        <w:t xml:space="preserve">Patel examines how tailors in Australia Brisbane are leveraging digital tools to reach a wider audience. The article discusses the use of virtual consultations, 3D body scanning, and online fabric selection platforms. It argues that while technology enhances accessibility, the personal touch remains a critical differentiator for bespoke tailors in Australia Brisbane. This source provides insights into the future of the industry, suggesting a hybrid model where digital efficiency complements traditional craftsmanship. It is a valuable resource for tailors looking to modernize their business operations while maintaining the high standards expected by clients in Australia Brisbane.</w:t>
      </w:r>
    </w:p>
    <w:p>
      <w:pPr>
        <w:pStyle w:val="BodyText"/>
      </w:pPr>
      <w:r>
        <w:t xml:space="preserve">Williams, K. (2023).</w:t>
      </w:r>
      <w:r>
        <w:t xml:space="preserve"> </w:t>
      </w:r>
      <w:r>
        <w:rPr>
          <w:iCs/>
          <w:i/>
        </w:rPr>
        <w:t xml:space="preserve">Preserving the Craft: Apprenticeship and Training in Brisbane’s Tailoring Sector</w:t>
      </w:r>
      <w:r>
        <w:t xml:space="preserve">. Vocational Education Review, 9(2), 201-215.</w:t>
      </w:r>
    </w:p>
    <w:p>
      <w:pPr>
        <w:pStyle w:val="BodyText"/>
      </w:pPr>
      <w:r>
        <w:t xml:space="preserve">This article addresses the critical issue of skills retention in the tailoring industry of Australia Brisbane. Williams highlights the decline in formal apprenticeship programs and the efforts of local institutions to revive interest in the trade. The piece emphasizes the importance of mentorship and hands-on training in preserving the unique techniques of Brisbane tailors. For policymakers and educators in Australia Brisbane, this source offers recommendations for strengthening the pipeline of skilled tailors to ensure the continuity of this vital cultural and economic asset.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Australia Brisbane</dc:title>
  <dc:creator/>
  <dc:language>en</dc:language>
  <cp:keywords/>
  <dcterms:created xsi:type="dcterms:W3CDTF">2026-08-08T07:52:07Z</dcterms:created>
  <dcterms:modified xsi:type="dcterms:W3CDTF">2026-08-08T07:52:07Z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