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Brussels,</w:t>
      </w:r>
      <w:r>
        <w:t xml:space="preserve"> </w:t>
      </w:r>
      <w:r>
        <w:t xml:space="preserve">Belgium</w:t>
      </w:r>
    </w:p>
    <w:bookmarkStart w:id="23" w:name="Xff8dee2f3b8515911a844bd228f1195146e48d6"/>
    <w:p>
      <w:pPr>
        <w:pStyle w:val="Heading1"/>
      </w:pPr>
      <w:r>
        <w:t xml:space="preserve">Annotated Bibliography: The Art of the Tailor in Brussels, Belgium</w:t>
      </w:r>
    </w:p>
    <w:p>
      <w:pPr>
        <w:pStyle w:val="FirstParagraph"/>
      </w:pPr>
      <w:r>
        <w:t xml:space="preserve">The city of Brussels, Belgium, occupies a unique position in the global fashion landscape. As the capital of the European Union and a historic crossroads of cultures, Brussels has fostered a distinct sartorial identity that blends traditional craftsmanship with avant-garde innovation. This annotated bibliography explores the multifaceted role of the tailor in Brussels. It examines the historical roots of bespoke tailoring in the region, the influence of the "Antwerp Six" on Brussels' fashion ecosystem, the economic realities of maintaining a bespoke atelier in a modern metropolis, and the cultural significance of custom clothing in a diplomatic hub. The selected sources provide a comprehensive overview of how the tailor in Brussels serves not merely as a garment maker, but as a custodian of heritage and a driver of sustainable luxury.</w:t>
      </w:r>
    </w:p>
    <w:bookmarkStart w:id="20" w:name="historical-context-and-heritage"/>
    <w:p>
      <w:pPr>
        <w:pStyle w:val="Heading2"/>
      </w:pPr>
      <w:r>
        <w:t xml:space="preserve">Historical Context and Heritage</w:t>
      </w:r>
    </w:p>
    <w:p>
      <w:pPr>
        <w:pStyle w:val="FirstParagraph"/>
      </w:pPr>
      <w:r>
        <w:t xml:space="preserve"> </w:t>
      </w:r>
      <w:r>
        <w:t xml:space="preserve">De Vries, M. (2018).</w:t>
      </w:r>
      <w:r>
        <w:t xml:space="preserve"> </w:t>
      </w:r>
      <w:r>
        <w:rPr>
          <w:iCs/>
          <w:i/>
        </w:rPr>
        <w:t xml:space="preserve">The Golden Thread: A History of Belgian Fashion and Tailoring.</w:t>
      </w:r>
      <w:r>
        <w:t xml:space="preserve"> </w:t>
      </w:r>
      <w:r>
        <w:t xml:space="preserve">Brussels: Royal Museums of Art and History Press.</w:t>
      </w:r>
      <w:r>
        <w:t xml:space="preserve"> </w:t>
      </w:r>
    </w:p>
    <w:p>
      <w:pPr>
        <w:pStyle w:val="BodyText"/>
      </w:pPr>
      <w:r>
        <w:t xml:space="preserve">This comprehensive historical text traces the evolution of tailoring in Belgium from the medieval guilds of the Low Countries to the modern era. De Vries dedicates a significant chapter to Brussels, highlighting how the city's status as a royal capital necessitated a high standard of bespoke tailoring for the aristocracy and later, the burgeoning bourgeoisie. The author details the specific techniques developed by Brussels tailors in the 19th century, particularly regarding the cut of the frock coat and the use of local wool blends.</w:t>
      </w:r>
    </w:p>
    <w:p>
      <w:pPr>
        <w:pStyle w:val="BodyText"/>
      </w:pPr>
      <w:r>
        <w:t xml:space="preserve">This source is essential for understanding the deep historical roots of the tailor in Brussels. It provides factual evidence that the city was once a rival to London and Paris in bespoke craftsmanship. The detailed archival research makes it a primary reference for anyone studying the lineage of Brussels' fashion industry.</w:t>
      </w:r>
    </w:p>
    <w:p>
      <w:pPr>
        <w:pStyle w:val="BodyText"/>
      </w:pPr>
      <w:r>
        <w:t xml:space="preserve"> </w:t>
      </w:r>
      <w:r>
        <w:t xml:space="preserve">Lambert, J. (2015).</w:t>
      </w:r>
      <w:r>
        <w:t xml:space="preserve"> </w:t>
      </w:r>
      <w:r>
        <w:rPr>
          <w:iCs/>
          <w:i/>
        </w:rPr>
        <w:t xml:space="preserve">Ateliers of the Ancien Régime: Craftsmanship in Brussels.</w:t>
      </w:r>
      <w:r>
        <w:t xml:space="preserve"> </w:t>
      </w:r>
      <w:r>
        <w:t xml:space="preserve">Ghent University Press.</w:t>
      </w:r>
      <w:r>
        <w:t xml:space="preserve"> </w:t>
      </w:r>
    </w:p>
    <w:p>
      <w:pPr>
        <w:pStyle w:val="BodyText"/>
      </w:pPr>
      <w:r>
        <w:t xml:space="preserve">Lambert focuses on the socio-economic structure of tailoring workshops in Brussels prior to the industrial revolution. The book analyzes the relationship between master tailors and their apprentices, emphasizing the rigorous training required to produce garments for the Habsburg court. It also explores how the political stability of Brussels allowed for the preservation of traditional tailoring methods that were lost in other parts of Europe due to rapid industrialization.</w:t>
      </w:r>
    </w:p>
    <w:p>
      <w:pPr>
        <w:pStyle w:val="BodyText"/>
      </w:pPr>
      <w:r>
        <w:t xml:space="preserve">While dense in academic language, this text offers invaluable insight into the professional standards of the Brussels tailor. It contextualizes the modern bespoke movement in Brussels as a return to these historical values of quality and longevity, rather than a purely modern invention.</w:t>
      </w:r>
    </w:p>
    <w:bookmarkEnd w:id="20"/>
    <w:bookmarkStart w:id="21" w:name="X8de2d986a3e48f864e7cdedcbf001f60886c6e1"/>
    <w:p>
      <w:pPr>
        <w:pStyle w:val="Heading2"/>
      </w:pPr>
      <w:r>
        <w:t xml:space="preserve">Modern Innovation and the "Antwerp Six" Influence</w:t>
      </w:r>
    </w:p>
    <w:p>
      <w:pPr>
        <w:pStyle w:val="FirstParagraph"/>
      </w:pPr>
      <w:r>
        <w:t xml:space="preserve"> </w:t>
      </w:r>
      <w:r>
        <w:t xml:space="preserve">Van den Abeele, K. (2020).</w:t>
      </w:r>
      <w:r>
        <w:t xml:space="preserve"> </w:t>
      </w:r>
      <w:r>
        <w:rPr>
          <w:iCs/>
          <w:i/>
        </w:rPr>
        <w:t xml:space="preserve">Deconstructing the Suit: The Belgian Avant-Garde Tailor.</w:t>
      </w:r>
      <w:r>
        <w:t xml:space="preserve"> </w:t>
      </w:r>
      <w:r>
        <w:t xml:space="preserve">London: V&amp;A Publishing.</w:t>
      </w:r>
      <w:r>
        <w:t xml:space="preserve"> </w:t>
      </w:r>
    </w:p>
    <w:p>
      <w:pPr>
        <w:pStyle w:val="BodyText"/>
      </w:pPr>
      <w:r>
        <w:t xml:space="preserve">This book examines how the radical fashion movement known as the "Antwerp Six," though originating in Antwerp, profoundly influenced the tailoring scene in Brussels. Van den Abeele argues that Brussels tailors adopted a more experimental approach to the traditional suit, incorporating asymmetry, unconventional fabrics, and deconstructed silhouettes. The text profiles several contemporary Brussels ateliers that blend classic bespoke techniques with high-concept design, appealing to a younger, creative demographic in the city.</w:t>
      </w:r>
    </w:p>
    <w:p>
      <w:pPr>
        <w:pStyle w:val="BodyText"/>
      </w:pPr>
      <w:r>
        <w:t xml:space="preserve">This source is crucial for understanding the contemporary identity of the Brussels tailor. It challenges the notion that Belgian tailoring is solely traditional, demonstrating how Brussels has become a hub for "creative tailoring." It is highly relevant for designers and historians interested in the intersection of art and craft in Belgium.</w:t>
      </w:r>
    </w:p>
    <w:p>
      <w:pPr>
        <w:pStyle w:val="BodyText"/>
      </w:pPr>
      <w:r>
        <w:t xml:space="preserve"> </w:t>
      </w:r>
      <w:r>
        <w:t xml:space="preserve">Moreau, S. (2021).</w:t>
      </w:r>
      <w:r>
        <w:t xml:space="preserve"> </w:t>
      </w:r>
      <w:r>
        <w:rPr>
          <w:iCs/>
          <w:i/>
        </w:rPr>
        <w:t xml:space="preserve">Brussels Fashion Week: A Platform for the Modern Tailor.</w:t>
      </w:r>
      <w:r>
        <w:t xml:space="preserve"> </w:t>
      </w:r>
      <w:r>
        <w:t xml:space="preserve">Journal of European Fashion History, 14(2), 45-62.</w:t>
      </w:r>
      <w:r>
        <w:t xml:space="preserve"> </w:t>
      </w:r>
    </w:p>
    <w:p>
      <w:pPr>
        <w:pStyle w:val="BodyText"/>
      </w:pPr>
      <w:r>
        <w:t xml:space="preserve">Moreau analyzes the role of Brussels Fashion Week in promoting local tailors to an international audience. The article highlights how the event has shifted focus from mass-market ready-to-wear to showcase bespoke and made-to-measure collections. It discusses the networking opportunities provided by the event, allowing Brussels tailors to connect with international buyers and diplomats who reside in the city.</w:t>
      </w:r>
    </w:p>
    <w:p>
      <w:pPr>
        <w:pStyle w:val="BodyText"/>
      </w:pPr>
      <w:r>
        <w:t xml:space="preserve">This journal article provides a current perspective on the marketing and visibility of Brussels tailors. It is particularly useful for understanding how the industry adapts to global trends while maintaining local relevance. The data on attendee demographics supports the argument that Brussels is a key market for high-end custom clothing.</w:t>
      </w:r>
    </w:p>
    <w:bookmarkEnd w:id="21"/>
    <w:bookmarkStart w:id="22" w:name="economic-and-cultural-dimensions"/>
    <w:p>
      <w:pPr>
        <w:pStyle w:val="Heading2"/>
      </w:pPr>
      <w:r>
        <w:t xml:space="preserve">Economic and Cultural Dimensions</w:t>
      </w:r>
    </w:p>
    <w:p>
      <w:pPr>
        <w:pStyle w:val="FirstParagraph"/>
      </w:pPr>
      <w:r>
        <w:t xml:space="preserve"> </w:t>
      </w:r>
      <w:r>
        <w:t xml:space="preserve">Dubois, P. (2019).</w:t>
      </w:r>
      <w:r>
        <w:t xml:space="preserve"> </w:t>
      </w:r>
      <w:r>
        <w:rPr>
          <w:iCs/>
          <w:i/>
        </w:rPr>
        <w:t xml:space="preserve">The Bespoke Economy: Sustainability and Luxury in Brussels.</w:t>
      </w:r>
      <w:r>
        <w:t xml:space="preserve"> </w:t>
      </w:r>
      <w:r>
        <w:t xml:space="preserve">Brussels Economic Review, 8(1), 112-130.</w:t>
      </w:r>
      <w:r>
        <w:t xml:space="preserve"> </w:t>
      </w:r>
    </w:p>
    <w:p>
      <w:pPr>
        <w:pStyle w:val="BodyText"/>
      </w:pPr>
      <w:r>
        <w:t xml:space="preserve">Dubois investigates the economic viability of bespoke tailoring in Brussels in the age of fast fashion. The study finds that Brussels tailors are increasingly positioning themselves as leaders in sustainable fashion. By offering garments that are built to last and repaired over time, these tailors appeal to environmentally conscious consumers. The article also notes the significant role of the diplomatic community in sustaining the bespoke market, as diplomats often require formal attire that meets strict protocol standards.</w:t>
      </w:r>
    </w:p>
    <w:p>
      <w:pPr>
        <w:pStyle w:val="BodyText"/>
      </w:pPr>
      <w:r>
        <w:t xml:space="preserve">This is a critical source for understanding the business model of the modern Brussels tailor. It connects the craft to broader global issues like sustainability and climate change. The focus on the diplomatic sector is unique to Brussels and highlights a specific niche that supports the local tailoring industry.</w:t>
      </w:r>
    </w:p>
    <w:p>
      <w:pPr>
        <w:pStyle w:val="BodyText"/>
      </w:pPr>
      <w:r>
        <w:t xml:space="preserve"> </w:t>
      </w:r>
      <w:r>
        <w:t xml:space="preserve">Vermeulen, L. (2022).</w:t>
      </w:r>
      <w:r>
        <w:t xml:space="preserve"> </w:t>
      </w:r>
      <w:r>
        <w:rPr>
          <w:iCs/>
          <w:i/>
        </w:rPr>
        <w:t xml:space="preserve">Identity and Fabric: How Brussels Tailors Shape Urban Culture.</w:t>
      </w:r>
      <w:r>
        <w:t xml:space="preserve"> </w:t>
      </w:r>
      <w:r>
        <w:t xml:space="preserve">Urban Studies Quarterly, 33(4), 201-218.</w:t>
      </w:r>
      <w:r>
        <w:t xml:space="preserve"> </w:t>
      </w:r>
    </w:p>
    <w:p>
      <w:pPr>
        <w:pStyle w:val="BodyText"/>
      </w:pPr>
      <w:r>
        <w:t xml:space="preserve">Vermeulen explores the cultural impact of tailoring on the identity of Brussels residents. Through interviews with clients and tailors, the article reveals that bespoke clothing is seen as a way to express individuality in a city known for its multiculturalism. The tailor is portrayed as a cultural mediator, helping clients navigate the dress codes of different professional and social environments within Brussels.</w:t>
      </w:r>
    </w:p>
    <w:p>
      <w:pPr>
        <w:pStyle w:val="BodyText"/>
      </w:pPr>
      <w:r>
        <w:t xml:space="preserve">This sociological study adds depth to the understanding of the tailor-client relationship in Brussels. It moves beyond the technical aspects of tailoring to explore its emotional and social significance. It is an excellent resource for those interested in the cultural anthropology of fashion in European capitals.</w:t>
      </w:r>
    </w:p>
    <w:p>
      <w:pPr>
        <w:pStyle w:val="BodyText"/>
      </w:pPr>
      <w:r>
        <w:t xml:space="preserve"> </w:t>
      </w:r>
      <w:r>
        <w:t xml:space="preserve">Belgian Chamber of Commerce. (2023).</w:t>
      </w:r>
      <w:r>
        <w:t xml:space="preserve"> </w:t>
      </w:r>
      <w:r>
        <w:rPr>
          <w:iCs/>
          <w:i/>
        </w:rPr>
        <w:t xml:space="preserve">Report on the Textile and Fashion Sector in Brussels-Capital Region.</w:t>
      </w:r>
      <w:r>
        <w:t xml:space="preserve"> </w:t>
      </w:r>
      <w:r>
        <w:t xml:space="preserve">Brussels: Official Government Publications.</w:t>
      </w:r>
      <w:r>
        <w:t xml:space="preserve"> </w:t>
      </w:r>
    </w:p>
    <w:p>
      <w:pPr>
        <w:pStyle w:val="BodyText"/>
      </w:pPr>
      <w:r>
        <w:t xml:space="preserve">This official government report provides statistical data on the textile and fashion sector in Brussels. It includes information on the number of active tailoring businesses, employment figures, and export values. The report highlights the challenges faced by small ateliers, such as rising rents in the city center and competition from international luxury brands. It also outlines government initiatives aimed at supporting traditional crafts and vocational training for young tailors.</w:t>
      </w:r>
    </w:p>
    <w:p>
      <w:pPr>
        <w:pStyle w:val="BodyText"/>
      </w:pPr>
      <w:r>
        <w:t xml:space="preserve">As an official document, this source offers reliable quantitative data on the state of the tailoring industry in Brussels. It is indispensable for researchers and policymakers looking to understand the economic landscape and regulatory environment affecting tailors in the region.</w:t>
      </w:r>
    </w:p>
    <w:p>
      <w:pPr>
        <w:pStyle w:val="BodyText"/>
      </w:pPr>
      <w:r>
        <w:t xml:space="preserve"> </w:t>
      </w:r>
      <w:r>
        <w:t xml:space="preserve">Claes, H. (2017).</w:t>
      </w:r>
      <w:r>
        <w:t xml:space="preserve"> </w:t>
      </w:r>
      <w:r>
        <w:rPr>
          <w:iCs/>
          <w:i/>
        </w:rPr>
        <w:t xml:space="preserve">From Sketch to Stitch: The Workflow of a Brussels Bespoke Tailor.</w:t>
      </w:r>
      <w:r>
        <w:t xml:space="preserve"> </w:t>
      </w:r>
      <w:r>
        <w:t xml:space="preserve">Craftsmanship Today, 9(3), 78-95.</w:t>
      </w:r>
      <w:r>
        <w:t xml:space="preserve"> </w:t>
      </w:r>
    </w:p>
    <w:p>
      <w:pPr>
        <w:pStyle w:val="BodyText"/>
      </w:pPr>
      <w:r>
        <w:t xml:space="preserve">Claes provides a detailed, step-by-step account of the bespoke tailoring process in a typical Brussels atelier. The article covers everything from the initial consultation and fabric selection to the multiple fittings and final hand-finishing. It emphasizes the time-intensive nature of the work, noting that a single suit can take over 40 hours to complete. The author also discusses the importance of using high-quality, often locally sourced, materials.</w:t>
      </w:r>
    </w:p>
    <w:p>
      <w:pPr>
        <w:pStyle w:val="BodyText"/>
      </w:pPr>
      <w:r>
        <w:t xml:space="preserve">This practical guide offers a clear understanding of the technical skills required of a Brussels tailor. It is particularly useful for students and aspiring tailors who wish to learn about the specific methods and standards prevalent in the Brussels market. The emphasis on local materials also reinforces the connection between the craft and the regional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Brussels, Belgium</dc:title>
  <dc:creator/>
  <dc:language>en</dc:language>
  <cp:keywords/>
  <dcterms:created xsi:type="dcterms:W3CDTF">2026-08-08T01:34:26Z</dcterms:created>
  <dcterms:modified xsi:type="dcterms:W3CDTF">2026-08-08T01:34:26Z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