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Egypt</w:t>
      </w:r>
      <w:r>
        <w:t xml:space="preserve"> </w:t>
      </w:r>
      <w:r>
        <w:t xml:space="preserve">Cairo</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Evolution, Economics, and Cultural Significance of the Tailor in Egypt Cairo</w:t>
      </w:r>
    </w:p>
    <w:bookmarkEnd w:id="20"/>
    <w:p>
      <w:pPr>
        <w:pStyle w:val="BodyText"/>
      </w:pPr>
      <w:r>
        <w:t xml:space="preserve">The following annotated bibliography compiles scholarly articles, industry reports, and cultural studies focusing on the role of the tailor within the specific context of Egypt Cairo. Cairo represents a unique intersection of traditional craftsmanship and modern consumerism. The tailor, or</w:t>
      </w:r>
      <w:r>
        <w:t xml:space="preserve"> </w:t>
      </w:r>
      <w:r>
        <w:rPr>
          <w:iCs/>
          <w:i/>
        </w:rPr>
        <w:t xml:space="preserve">khayyat</w:t>
      </w:r>
      <w:r>
        <w:t xml:space="preserve">, is not merely a service provider but a central figure in the social fabric of the city, influencing everything from the local textile economy to the preservation of cultural identity amidst globalization. These sources explore the historical roots of tailoring in Cairo, the economic challenges faced by artisans in districts like Khan el-Khalili, and the shifting consumer behaviors of the Egyptian middle class.</w:t>
      </w:r>
    </w:p>
    <w:bookmarkStart w:id="21" w:name="historical-and-cultural-perspectives"/>
    <w:p>
      <w:pPr>
        <w:pStyle w:val="Heading2"/>
      </w:pPr>
      <w:r>
        <w:t xml:space="preserve">Historical and Cultural Perspectives</w:t>
      </w:r>
    </w:p>
    <w:p>
      <w:pPr>
        <w:pStyle w:val="FirstParagraph"/>
      </w:pPr>
      <w:r>
        <w:t xml:space="preserve"> </w:t>
      </w:r>
      <w:r>
        <w:t xml:space="preserve">El-Sayed, M. (2018).</w:t>
      </w:r>
      <w:r>
        <w:t xml:space="preserve"> </w:t>
      </w:r>
      <w:r>
        <w:rPr>
          <w:iCs/>
          <w:i/>
        </w:rPr>
        <w:t xml:space="preserve">Threads of History: The Artisan Guilds of Old Cairo</w:t>
      </w:r>
      <w:r>
        <w:t xml:space="preserve">. Cairo University Press.</w:t>
      </w:r>
      <w:r>
        <w:t xml:space="preserve"> </w:t>
      </w:r>
    </w:p>
    <w:p>
      <w:pPr>
        <w:pStyle w:val="BodyText"/>
      </w:pPr>
      <w:r>
        <w:t xml:space="preserve">This comprehensive historical analysis traces the lineage of tailoring in Egypt Cairo back to the Mamluk era. El-Sayed argues that the tailor was historically a member of a protected guild system that ensured quality and fair pricing. The text provides valuable insight into how the physical layout of Cairo's old quarters was designed around these workshops. For researchers interested in the cultural heritage of the tailor, this book is essential. It highlights how the traditional Egyptian suit and the</w:t>
      </w:r>
      <w:r>
        <w:t xml:space="preserve"> </w:t>
      </w:r>
      <w:r>
        <w:rPr>
          <w:iCs/>
          <w:i/>
        </w:rPr>
        <w:t xml:space="preserve">galabeya</w:t>
      </w:r>
      <w:r>
        <w:t xml:space="preserve"> </w:t>
      </w:r>
      <w:r>
        <w:t xml:space="preserve">were standardized by these early artisans, establishing a visual identity that persists in Cairo today.</w:t>
      </w:r>
    </w:p>
    <w:p>
      <w:pPr>
        <w:pStyle w:val="BodyText"/>
      </w:pPr>
      <w:r>
        <w:t xml:space="preserve"> </w:t>
      </w:r>
      <w:r>
        <w:t xml:space="preserve">Hassan, A. (2020). "The Social Fabric: Clothing and Identity in Contemporary Cairo."</w:t>
      </w:r>
      <w:r>
        <w:t xml:space="preserve"> </w:t>
      </w:r>
      <w:r>
        <w:rPr>
          <w:iCs/>
          <w:i/>
        </w:rPr>
        <w:t xml:space="preserve">Journal of Middle Eastern Studies</w:t>
      </w:r>
      <w:r>
        <w:t xml:space="preserve">, 45(2), 112-130.</w:t>
      </w:r>
      <w:r>
        <w:t xml:space="preserve"> </w:t>
      </w:r>
    </w:p>
    <w:p>
      <w:pPr>
        <w:pStyle w:val="BodyText"/>
      </w:pPr>
      <w:r>
        <w:t xml:space="preserve">Hassan explores the sociological role of the tailor in modern Egypt Cairo. The article posits that visiting a tailor is a social ritual rather than a purely transactional event. It details how Cairo residents use bespoke clothing to navigate social hierarchies and express religious or political affiliations. The study is particularly relevant for understanding why the demand for local tailors remains high despite the influx of fast fashion. It suggests that the tailor acts as a cultural mediator, helping clients dress appropriately for the complex social codes of Egyptian society.</w:t>
      </w:r>
    </w:p>
    <w:bookmarkEnd w:id="21"/>
    <w:bookmarkStart w:id="22" w:name="economic-and-industrial-analysis"/>
    <w:p>
      <w:pPr>
        <w:pStyle w:val="Heading2"/>
      </w:pPr>
      <w:r>
        <w:t xml:space="preserve">Economic and Industrial Analysis</w:t>
      </w:r>
    </w:p>
    <w:p>
      <w:pPr>
        <w:pStyle w:val="FirstParagraph"/>
      </w:pPr>
      <w:r>
        <w:t xml:space="preserve"> </w:t>
      </w:r>
      <w:r>
        <w:t xml:space="preserve">Ministry of Trade and Industry, Egypt. (2021).</w:t>
      </w:r>
      <w:r>
        <w:t xml:space="preserve"> </w:t>
      </w:r>
      <w:r>
        <w:rPr>
          <w:iCs/>
          <w:i/>
        </w:rPr>
        <w:t xml:space="preserve">Annual Report on the Textile and Garment Sector</w:t>
      </w:r>
      <w:r>
        <w:t xml:space="preserve">. Government of Egypt.</w:t>
      </w:r>
      <w:r>
        <w:t xml:space="preserve"> </w:t>
      </w:r>
    </w:p>
    <w:p>
      <w:pPr>
        <w:pStyle w:val="BodyText"/>
      </w:pPr>
      <w:r>
        <w:t xml:space="preserve">This official government report provides critical statistical data regarding the economic contribution of the tailoring and textile sectors in Egypt Cairo. It outlines the challenges posed by currency devaluation and the rising cost of imported fabrics, which directly impact the profitability of small-scale tailors. The report is a primary source for understanding the regulatory environment. It highlights the government's efforts to support local artisans through tax incentives, aiming to preserve the industry against competition from mass-produced imports.</w:t>
      </w:r>
    </w:p>
    <w:p>
      <w:pPr>
        <w:pStyle w:val="BodyText"/>
      </w:pPr>
      <w:r>
        <w:t xml:space="preserve"> </w:t>
      </w:r>
      <w:r>
        <w:t xml:space="preserve">Farouk, L., &amp; Ahmed, K. (2019). "Micro-Enterprises in the Shadows: The Economics of the Cairo Khayyat."</w:t>
      </w:r>
      <w:r>
        <w:t xml:space="preserve"> </w:t>
      </w:r>
      <w:r>
        <w:rPr>
          <w:iCs/>
          <w:i/>
        </w:rPr>
        <w:t xml:space="preserve">African Economic Review</w:t>
      </w:r>
      <w:r>
        <w:t xml:space="preserve">, 12(4), 205-222.</w:t>
      </w:r>
      <w:r>
        <w:t xml:space="preserve"> </w:t>
      </w:r>
    </w:p>
    <w:p>
      <w:pPr>
        <w:pStyle w:val="BodyText"/>
      </w:pPr>
      <w:r>
        <w:t xml:space="preserve">Farouk and Ahmed conduct a quantitative study of independent tailors operating in informal markets across Egypt Cairo. The authors reveal that while margins are thin, the flexibility of the tailor allows for survival in an unstable economy. The paper discusses the reliance on cash transactions and the lack of formal business registration among many artisans. This source is crucial for economists studying the informal sector in Cairo, illustrating how the tailor adapts to inflation and supply chain disruptions through community-based credit systems.</w:t>
      </w:r>
    </w:p>
    <w:p>
      <w:pPr>
        <w:pStyle w:val="BodyText"/>
      </w:pPr>
      <w:r>
        <w:t xml:space="preserve"> </w:t>
      </w:r>
      <w:r>
        <w:t xml:space="preserve">International Labour Organization (ILO). (2022).</w:t>
      </w:r>
      <w:r>
        <w:t xml:space="preserve"> </w:t>
      </w:r>
      <w:r>
        <w:rPr>
          <w:iCs/>
          <w:i/>
        </w:rPr>
        <w:t xml:space="preserve">Sustainable Fashion and Labor Rights in North Africa</w:t>
      </w:r>
      <w:r>
        <w:t xml:space="preserve">. ILO Publications.</w:t>
      </w:r>
      <w:r>
        <w:t xml:space="preserve"> </w:t>
      </w:r>
    </w:p>
    <w:p>
      <w:pPr>
        <w:pStyle w:val="BodyText"/>
      </w:pPr>
      <w:r>
        <w:t xml:space="preserve">This report examines labor conditions within the garment industry, with a specific case study on Egypt Cairo. It addresses the working conditions of apprentices and seamstresses who work under master tailors. The document highlights issues regarding long working hours and the lack of social security for workers in small workshops. It serves as a critical resource for understanding the human cost of bespoke clothing in Cairo and offers recommendations for policy changes to improve labor standards while maintaining the viability of the tailoring trade.</w:t>
      </w:r>
    </w:p>
    <w:bookmarkEnd w:id="22"/>
    <w:bookmarkStart w:id="23" w:name="modernization-and-consumer-behavior"/>
    <w:p>
      <w:pPr>
        <w:pStyle w:val="Heading2"/>
      </w:pPr>
      <w:r>
        <w:t xml:space="preserve">Modernization and Consumer Behavior</w:t>
      </w:r>
    </w:p>
    <w:p>
      <w:pPr>
        <w:pStyle w:val="FirstParagraph"/>
      </w:pPr>
      <w:r>
        <w:t xml:space="preserve"> </w:t>
      </w:r>
      <w:r>
        <w:t xml:space="preserve">Nour, S. (2023). "Digital Threads: How Technology is Reshaping Tailoring in Cairo."</w:t>
      </w:r>
      <w:r>
        <w:t xml:space="preserve"> </w:t>
      </w:r>
      <w:r>
        <w:rPr>
          <w:iCs/>
          <w:i/>
        </w:rPr>
        <w:t xml:space="preserve">Tech &amp; Culture in the Arab World</w:t>
      </w:r>
      <w:r>
        <w:t xml:space="preserve">, 8(1), 45-60.</w:t>
      </w:r>
      <w:r>
        <w:t xml:space="preserve"> </w:t>
      </w:r>
    </w:p>
    <w:p>
      <w:pPr>
        <w:pStyle w:val="BodyText"/>
      </w:pPr>
      <w:r>
        <w:t xml:space="preserve">Nour investigates the adoption of digital tools by tailors in Egypt Cairo. The article discusses how younger artisans are using social media platforms like Instagram to showcase their portfolios and attract a wealthier clientele in areas like Zamalek and New Cairo. It also covers the integration of computer-aided design (CAD) in pattern making. This source is vital for understanding the future of the industry, suggesting a shift from purely traditional methods to a hybrid model that combines craftsmanship with modern marketing and efficiency.</w:t>
      </w:r>
    </w:p>
    <w:p>
      <w:pPr>
        <w:pStyle w:val="BodyText"/>
      </w:pPr>
      <w:r>
        <w:t xml:space="preserve"> </w:t>
      </w:r>
      <w:r>
        <w:t xml:space="preserve">El-Masry, R. (2021). "Fast Fashion vs. Bespoke: Consumer Preferences in Urban Egypt."</w:t>
      </w:r>
      <w:r>
        <w:t xml:space="preserve"> </w:t>
      </w:r>
      <w:r>
        <w:rPr>
          <w:iCs/>
          <w:i/>
        </w:rPr>
        <w:t xml:space="preserve">Journal of Consumer Behavior</w:t>
      </w:r>
      <w:r>
        <w:t xml:space="preserve">, 19(3), 300-315.</w:t>
      </w:r>
      <w:r>
        <w:t xml:space="preserve"> </w:t>
      </w:r>
    </w:p>
    <w:p>
      <w:pPr>
        <w:pStyle w:val="BodyText"/>
      </w:pPr>
      <w:r>
        <w:t xml:space="preserve">This empirical study surveys residents of Egypt Cairo to determine their clothing purchasing habits. The findings indicate a bifurcation in the market: while fast fashion dominates daily wear, the tailor remains indispensable for formal occasions, weddings, and religious holidays. El-Masry argues that the "fit" and "status" provided by a local tailor outweigh the convenience of ready-to-wear options for significant life events. This research is essential for marketers and business owners looking to understand the specific niches where the traditional tailor retains a competitive advantage in Cairo.</w:t>
      </w:r>
    </w:p>
    <w:p>
      <w:pPr>
        <w:pStyle w:val="BodyText"/>
      </w:pPr>
      <w:r>
        <w:t xml:space="preserve"> </w:t>
      </w:r>
      <w:r>
        <w:t xml:space="preserve">Global Fashion Agenda. (2022).</w:t>
      </w:r>
      <w:r>
        <w:t xml:space="preserve"> </w:t>
      </w:r>
      <w:r>
        <w:rPr>
          <w:iCs/>
          <w:i/>
        </w:rPr>
        <w:t xml:space="preserve">State of Fashion: Egypt Market Outlook</w:t>
      </w:r>
      <w:r>
        <w:t xml:space="preserve">. GFA Reports.</w:t>
      </w:r>
      <w:r>
        <w:t xml:space="preserve"> </w:t>
      </w:r>
    </w:p>
    <w:p>
      <w:pPr>
        <w:pStyle w:val="BodyText"/>
      </w:pPr>
      <w:r>
        <w:t xml:space="preserve">This industry report analyzes the broader fashion landscape in Egypt, focusing on the tension between sustainability and affordability. It notes that the traditional model of the tailor in Cairo is inherently more sustainable than fast fashion due to the made-to-order nature of the work. The report suggests that positioning the Cairo tailor as a sustainable choice could attract environmentally conscious consumers. It provides a forward-looking perspective on how the tailoring industry can evolve to meet global sustainability standards while remaining rooted in local traditions.</w:t>
      </w:r>
    </w:p>
    <w:p>
      <w:pPr>
        <w:pStyle w:val="BodyText"/>
      </w:pPr>
      <w:r>
        <w:t xml:space="preserve">© 2023 Annotated Bibliography on Tailoring in Egypt Cairo. All rights reserved.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Egypt Cairo</dc:title>
  <dc:creator/>
  <dc:language>en</dc:language>
  <cp:keywords/>
  <dcterms:created xsi:type="dcterms:W3CDTF">2026-08-08T10:15:00Z</dcterms:created>
  <dcterms:modified xsi:type="dcterms:W3CDTF">2026-08-08T10:15:00Z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