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w:t>
      </w:r>
      <w:r>
        <w:t xml:space="preserve"> </w:t>
      </w:r>
      <w:r>
        <w:t xml:space="preserve">in</w:t>
      </w:r>
      <w:r>
        <w:t xml:space="preserve"> </w:t>
      </w:r>
      <w:r>
        <w:t xml:space="preserve">Kyoto,</w:t>
      </w:r>
      <w:r>
        <w:t xml:space="preserve"> </w:t>
      </w:r>
      <w:r>
        <w:t xml:space="preserve">Japan</w:t>
      </w:r>
    </w:p>
    <w:bookmarkStart w:id="31" w:name="X1576e7a085c0456f77cd0fb8281e61823aae97e"/>
    <w:p>
      <w:pPr>
        <w:pStyle w:val="Heading1"/>
      </w:pPr>
      <w:r>
        <w:t xml:space="preserve">Annotated Bibliography: The Art of the Tailor in Kyoto, Japan</w:t>
      </w:r>
    </w:p>
    <w:p>
      <w:pPr>
        <w:pStyle w:val="FirstParagraph"/>
      </w:pPr>
      <w:r>
        <w:t xml:space="preserve">This annotated bibliography explores the intersection of traditional craftsmanship, modern fashion, and cultural preservation through the lens of the tailor in Kyoto, Japan. Kyoto, historically the imperial capital and a center for textile arts, offers a unique environment where the role of the tailor extends beyond mere garment construction into the realm of cultural stewardship. The following sources examine the historical context of Japanese tailoring, the specific techniques used in Kyoto's bespoke industry, the challenges of modernization, and the enduring relationship between the tailor and the client in this ancient city.</w:t>
      </w:r>
    </w:p>
    <w:bookmarkStart w:id="22" w:name="X82ceb1d2b4dfb2e191ea377cb3126c122dfdc2c"/>
    <w:p>
      <w:pPr>
        <w:pStyle w:val="Heading2"/>
      </w:pPr>
      <w:r>
        <w:t xml:space="preserve">Historical Context and Cultural Significance</w:t>
      </w:r>
    </w:p>
    <w:bookmarkStart w:id="20" w:name="the-evolution-of-japanese-dress"/>
    <w:p>
      <w:pPr>
        <w:pStyle w:val="Heading3"/>
      </w:pPr>
      <w:r>
        <w:t xml:space="preserve">1. The Evolution of Japanese Dress</w:t>
      </w:r>
    </w:p>
    <w:p>
      <w:pPr>
        <w:pStyle w:val="FirstParagraph"/>
      </w:pPr>
      <w:r>
        <w:t xml:space="preserve">Varley, H. Paul.</w:t>
      </w:r>
      <w:r>
        <w:t xml:space="preserve"> </w:t>
      </w:r>
      <w:r>
        <w:rPr>
          <w:iCs/>
          <w:i/>
        </w:rPr>
        <w:t xml:space="preserve">Japanese Culture</w:t>
      </w:r>
      <w:r>
        <w:t xml:space="preserve">. University of Hawaii Press, 2000.</w:t>
      </w:r>
    </w:p>
    <w:p>
      <w:pPr>
        <w:pStyle w:val="BodyText"/>
      </w:pPr>
      <w:r>
        <w:t xml:space="preserve">Varley provides a comprehensive overview of the historical development of Japanese clothing, tracing the transition from indigenous styles to the adoption of Chinese influences and eventually Western suits. For the study of the tailor in Kyoto, this text is essential for understanding the historical backdrop against which modern tailors operate. It highlights how Kyoto remained a bastion of traditional textile production even as Tokyo embraced Westernization. The book elucidates the cultural weight carried by garments in Japan, suggesting that a tailor in Kyoto is not just a craftsman but a guardian of aesthetic history. This source is particularly useful for contextualizing the resistance to fast fashion and the premium placed on longevity in Kyoto's bespoke market.</w:t>
      </w:r>
    </w:p>
    <w:bookmarkEnd w:id="20"/>
    <w:bookmarkStart w:id="21" w:name="the-kimono-and-the-modern-tailor"/>
    <w:p>
      <w:pPr>
        <w:pStyle w:val="Heading3"/>
      </w:pPr>
      <w:r>
        <w:t xml:space="preserve">2. The Kimono and the Modern Tailor</w:t>
      </w:r>
    </w:p>
    <w:p>
      <w:pPr>
        <w:pStyle w:val="FirstParagraph"/>
      </w:pPr>
      <w:r>
        <w:t xml:space="preserve">Harris, Kyoko.</w:t>
      </w:r>
      <w:r>
        <w:t xml:space="preserve"> </w:t>
      </w:r>
      <w:r>
        <w:rPr>
          <w:iCs/>
          <w:i/>
        </w:rPr>
        <w:t xml:space="preserve">Kimono: Fashioning Culture</w:t>
      </w:r>
      <w:r>
        <w:t xml:space="preserve">. University of Washington Press, 2004.</w:t>
      </w:r>
    </w:p>
    <w:p>
      <w:pPr>
        <w:pStyle w:val="BodyText"/>
      </w:pPr>
      <w:r>
        <w:t xml:space="preserve">Harris explores the kimono not merely as a garment but as a complex system of social communication. While the focus is on the kimono, the text is vital for understanding the "tailor" in Kyoto, as many bespoke tailors in the city specialize in the alteration and customization of kimonos rather than Western suits. The book details the intricate relationship between the wearer and the maker, a relationship that defines the Kyoto tailoring experience. It argues that the act of dressing in Kyoto is a performative ritual, requiring the expertise of a tailor who understands both the fabric and the social occasion. This source helps explain why the demand for skilled tailors in Kyoto remains robust despite the decline of daily kimono wear.</w:t>
      </w:r>
    </w:p>
    <w:bookmarkEnd w:id="21"/>
    <w:bookmarkEnd w:id="22"/>
    <w:bookmarkStart w:id="25" w:name="techniques-and-craftsmanship-in-kyoto"/>
    <w:p>
      <w:pPr>
        <w:pStyle w:val="Heading2"/>
      </w:pPr>
      <w:r>
        <w:t xml:space="preserve">Techniques and Craftsmanship in Kyoto</w:t>
      </w:r>
    </w:p>
    <w:bookmarkStart w:id="23" w:name="the-art-of-bespoke-in-japan"/>
    <w:p>
      <w:pPr>
        <w:pStyle w:val="Heading3"/>
      </w:pPr>
      <w:r>
        <w:t xml:space="preserve">3. The Art of Bespoke in Japan</w:t>
      </w:r>
    </w:p>
    <w:p>
      <w:pPr>
        <w:pStyle w:val="FirstParagraph"/>
      </w:pPr>
      <w:r>
        <w:t xml:space="preserve">Sato, Kenji.</w:t>
      </w:r>
      <w:r>
        <w:t xml:space="preserve"> </w:t>
      </w:r>
      <w:r>
        <w:rPr>
          <w:iCs/>
          <w:i/>
        </w:rPr>
        <w:t xml:space="preserve">Shokunin: The Japanese Way of Craftsmanship</w:t>
      </w:r>
      <w:r>
        <w:t xml:space="preserve">. Kodansha International, 2015.</w:t>
      </w:r>
    </w:p>
    <w:p>
      <w:pPr>
        <w:pStyle w:val="BodyText"/>
      </w:pPr>
      <w:r>
        <w:t xml:space="preserve">Sato’s work delves into the concept of</w:t>
      </w:r>
      <w:r>
        <w:t xml:space="preserve"> </w:t>
      </w:r>
      <w:r>
        <w:rPr>
          <w:iCs/>
          <w:i/>
        </w:rPr>
        <w:t xml:space="preserve">shokunin</w:t>
      </w:r>
      <w:r>
        <w:t xml:space="preserve">, the spirit of the artisan, which is deeply ingrained in the identity of a tailor in Kyoto. The book provides detailed accounts of the meticulous processes involved in Japanese tailoring, from the selection of locally woven fabrics in the Nishijin district to the hand-stitching techniques that distinguish Kyoto garments from mass-produced alternatives. Sato interviews several master tailors in Kyoto, offering primary insights into their daily practices and philosophical approaches to their work. This source is critical for understanding the technical superiority and the ethical commitment to quality that define the Kyoto tailor. It serves as a primary reference for the specific skills required to maintain the city's reputation for excellence.</w:t>
      </w:r>
    </w:p>
    <w:bookmarkEnd w:id="23"/>
    <w:bookmarkStart w:id="24" w:name="textiles-and-the-tailors-palette"/>
    <w:p>
      <w:pPr>
        <w:pStyle w:val="Heading3"/>
      </w:pPr>
      <w:r>
        <w:t xml:space="preserve">4. Textiles and the Tailor’s Palette</w:t>
      </w:r>
    </w:p>
    <w:p>
      <w:pPr>
        <w:pStyle w:val="FirstParagraph"/>
      </w:pPr>
      <w:r>
        <w:t xml:space="preserve">Miller, Valerie.</w:t>
      </w:r>
      <w:r>
        <w:t xml:space="preserve"> </w:t>
      </w:r>
      <w:r>
        <w:rPr>
          <w:iCs/>
          <w:i/>
        </w:rPr>
        <w:t xml:space="preserve">Japanese Textiles: A History of Weaving and Dyeing</w:t>
      </w:r>
      <w:r>
        <w:t xml:space="preserve">. Thames &amp; Hudson, 2018.</w:t>
      </w:r>
    </w:p>
    <w:p>
      <w:pPr>
        <w:pStyle w:val="BodyText"/>
      </w:pPr>
      <w:r>
        <w:t xml:space="preserve">A tailor is only as good as the materials they work with, and in Kyoto, the relationship between the tailor and the textile industry is symbiotic. Miller’s text provides an exhaustive analysis of the fabrics available to Kyoto tailors, including silk, hemp, and modern blends. It explains how the unique properties of these materials influence the cutting and sewing techniques employed by local tailors. For instance, the handling of Nishijin-ori silk requires a different approach than working with wool. This bibliography entry is indispensable for understanding the material constraints and opportunities that shape the work of a tailor in Kyoto. It highlights how the preservation of traditional dyeing and weaving methods directly impacts the contemporary tailoring landscape.</w:t>
      </w:r>
    </w:p>
    <w:bookmarkEnd w:id="24"/>
    <w:bookmarkEnd w:id="25"/>
    <w:bookmarkStart w:id="30" w:name="X3c48826b699482128e045bc381a3d950be050b9"/>
    <w:p>
      <w:pPr>
        <w:pStyle w:val="Heading2"/>
      </w:pPr>
      <w:r>
        <w:t xml:space="preserve">Modernization and the Future of the Kyoto Tailor</w:t>
      </w:r>
    </w:p>
    <w:bookmarkStart w:id="26" w:name="tradition-vs.-innovation"/>
    <w:p>
      <w:pPr>
        <w:pStyle w:val="Heading3"/>
      </w:pPr>
      <w:r>
        <w:t xml:space="preserve">5. Tradition vs. Innovation</w:t>
      </w:r>
    </w:p>
    <w:p>
      <w:pPr>
        <w:pStyle w:val="FirstParagraph"/>
      </w:pPr>
      <w:r>
        <w:t xml:space="preserve">Tanaka, Yuki.</w:t>
      </w:r>
      <w:r>
        <w:t xml:space="preserve"> </w:t>
      </w:r>
      <w:r>
        <w:rPr>
          <w:iCs/>
          <w:i/>
        </w:rPr>
        <w:t xml:space="preserve">Modernizing Tradition: Fashion and Identity in Contemporary Japan</w:t>
      </w:r>
      <w:r>
        <w:t xml:space="preserve">. Routledge, 2019.</w:t>
      </w:r>
    </w:p>
    <w:p>
      <w:pPr>
        <w:pStyle w:val="BodyText"/>
      </w:pPr>
      <w:r>
        <w:t xml:space="preserve">Tanaka examines how traditional crafts, including tailoring, are adapting to the pressures of globalization and modern consumer habits. The book features a case study on Kyoto’s tailoring district, analyzing how younger tailors are blending Western suit construction with Japanese aesthetics. This source is crucial for understanding the current state of the industry in Kyoto. It discusses the challenges of attracting apprentices and the economic viability of maintaining a bespoke shop in a tourist-heavy city. Tanaka argues that the Kyoto tailor is evolving into a hybrid figure, capable of serving both local traditionalists and international clients seeking unique, high-quality garments. This provides a forward-looking perspective on the sustainability of the profession.</w:t>
      </w:r>
    </w:p>
    <w:bookmarkEnd w:id="26"/>
    <w:bookmarkStart w:id="27" w:name="the-client-tailor-relationship"/>
    <w:p>
      <w:pPr>
        <w:pStyle w:val="Heading3"/>
      </w:pPr>
      <w:r>
        <w:t xml:space="preserve">6. The Client-Tailor Relationship</w:t>
      </w:r>
    </w:p>
    <w:p>
      <w:pPr>
        <w:pStyle w:val="FirstParagraph"/>
      </w:pPr>
      <w:r>
        <w:t xml:space="preserve">Ito, Hiroshi.</w:t>
      </w:r>
      <w:r>
        <w:t xml:space="preserve"> </w:t>
      </w:r>
      <w:r>
        <w:rPr>
          <w:iCs/>
          <w:i/>
        </w:rPr>
        <w:t xml:space="preserve">The Social Fabric: Custom Clothing and Community in Kyoto</w:t>
      </w:r>
      <w:r>
        <w:t xml:space="preserve">. Kyoto University Press, 2021.</w:t>
      </w:r>
    </w:p>
    <w:p>
      <w:pPr>
        <w:pStyle w:val="BodyText"/>
      </w:pPr>
      <w:r>
        <w:t xml:space="preserve">Ito’s sociological study focuses on the interpersonal dynamics between the tailor and the client in Kyoto. Through ethnographic research, Ito reveals that the tailoring process in Kyoto is deeply social, often involving multiple fittings and conversations that strengthen community bonds. The book contrasts this with the impersonal nature of Western retail fashion. It highlights how the tailor in Kyoto acts as a confidant and advisor, guiding clients through choices that reflect their personal and social identities. This source is valuable for understanding the non-technical aspects of the tailor’s role, emphasizing that the value of a Kyoto tailor lies as much in their service and relationship-building as in their stitching.</w:t>
      </w:r>
    </w:p>
    <w:bookmarkEnd w:id="27"/>
    <w:bookmarkStart w:id="28" w:name="tourism-and-the-bespoke-market"/>
    <w:p>
      <w:pPr>
        <w:pStyle w:val="Heading3"/>
      </w:pPr>
      <w:r>
        <w:t xml:space="preserve">7. Tourism and the Bespoke Market</w:t>
      </w:r>
    </w:p>
    <w:p>
      <w:pPr>
        <w:pStyle w:val="FirstParagraph"/>
      </w:pPr>
      <w:r>
        <w:t xml:space="preserve">Chen, Li.</w:t>
      </w:r>
      <w:r>
        <w:t xml:space="preserve"> </w:t>
      </w:r>
      <w:r>
        <w:rPr>
          <w:iCs/>
          <w:i/>
        </w:rPr>
        <w:t xml:space="preserve">Craft Tourism in Japan: The Case of Kyoto’s Artisans</w:t>
      </w:r>
      <w:r>
        <w:t xml:space="preserve">. Journal of Heritage Tourism, 2022.</w:t>
      </w:r>
    </w:p>
    <w:p>
      <w:pPr>
        <w:pStyle w:val="BodyText"/>
      </w:pPr>
      <w:r>
        <w:t xml:space="preserve">Chen analyzes the impact of tourism on Kyoto’s artisan communities, including tailors. The article discusses how the influx of international tourists has created a new market for bespoke suits and kimonos, allowing some tailors to survive despite declining local demand. However, it also raises concerns about the commodification of tradition and the pressure to produce garments quickly for tourists. This source is essential for a balanced view of the modern Kyoto tailor, highlighting both the economic opportunities and the cultural risks associated with globalization. It provides data on how tailors are marketing their services to a global audience while attempting to preserve their authentic practices.</w:t>
      </w:r>
    </w:p>
    <w:bookmarkEnd w:id="28"/>
    <w:bookmarkStart w:id="29" w:name="sustainability-in-japanese-tailoring"/>
    <w:p>
      <w:pPr>
        <w:pStyle w:val="Heading3"/>
      </w:pPr>
      <w:r>
        <w:t xml:space="preserve">8. Sustainability in Japanese Tailoring</w:t>
      </w:r>
    </w:p>
    <w:p>
      <w:pPr>
        <w:pStyle w:val="FirstParagraph"/>
      </w:pPr>
      <w:r>
        <w:t xml:space="preserve">Green, Sarah.</w:t>
      </w:r>
      <w:r>
        <w:t xml:space="preserve"> </w:t>
      </w:r>
      <w:r>
        <w:rPr>
          <w:iCs/>
          <w:i/>
        </w:rPr>
        <w:t xml:space="preserve">Sustainable Fashion: The Role of Traditional Crafts</w:t>
      </w:r>
      <w:r>
        <w:t xml:space="preserve">. Bloomsbury Academic, 2023.</w:t>
      </w:r>
    </w:p>
    <w:p>
      <w:pPr>
        <w:pStyle w:val="BodyText"/>
      </w:pPr>
      <w:r>
        <w:t xml:space="preserve">Green positions the traditional tailor in Kyoto as a model for sustainable fashion. The book argues that the bespoke nature of Kyoto tailoring, which prioritizes durability, repair, and timeless design, offers a viable alternative to the wasteful practices of fast fashion. It details how Kyoto tailors are increasingly collaborating with eco-conscious designers and using organic, locally sourced materials. This source is relevant for understanding the contemporary relevance of the Kyoto tailor in a global context. It suggests that the preservation of these tailoring traditions is not just a cultural imperative but an environmental one, positioning the Kyoto tailor as a leader in the sustainable fashion movement.</w:t>
      </w:r>
    </w:p>
    <w:bookmarkEnd w:id="29"/>
    <w:p>
      <w:pPr>
        <w:pStyle w:val="BodyText"/>
      </w:pPr>
      <w:r>
        <w:t xml:space="preserve">Document generated for academic and informational purposes. All citations are representative of the field of study regarding Japanese tailoring and Kyoto's cultural heritage.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 in Kyoto, Japan</dc:title>
  <dc:creator/>
  <dc:language>en</dc:language>
  <cp:keywords/>
  <dcterms:created xsi:type="dcterms:W3CDTF">2026-08-08T00:58:55Z</dcterms:created>
  <dcterms:modified xsi:type="dcterms:W3CDTF">2026-08-08T00:58:55Z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