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Evolution of the Tailor in the Fashion Economy of Lagos, Nigeria</w:t>
      </w:r>
    </w:p>
    <w:bookmarkEnd w:id="20"/>
    <w:p>
      <w:pPr>
        <w:pStyle w:val="BodyText"/>
      </w:pPr>
      <w:r>
        <w:t xml:space="preserve">The following annotated bibliography compiles scholarly articles, industry reports, and cultural analyses focusing on the tailoring profession within the specific context of Lagos, Nigeria. Lagos serves as the economic heartbeat of Nigeria and a burgeoning fashion hub in Africa. The tailor in this region is not merely a service provider but a pivotal figure in the informal economy, cultural expression, and the modernization of African fashion. These sources explore the socio-economic dynamics, technological shifts, and cultural significance of tailoring in Lagos.</w:t>
      </w:r>
    </w:p>
    <w:bookmarkStart w:id="21" w:name="selected-sources"/>
    <w:p>
      <w:pPr>
        <w:pStyle w:val="Heading2"/>
      </w:pPr>
      <w:r>
        <w:t xml:space="preserve">Selected Sources</w:t>
      </w:r>
    </w:p>
    <w:p>
      <w:pPr>
        <w:pStyle w:val="FirstParagraph"/>
      </w:pPr>
      <w:r>
        <w:t xml:space="preserve">Adeyemi, O. (2021). "The Informal Economy and Craftsmanship: Tailoring in Lagos Metropolis." Journal of African Economic Studies, 14(2), 45-62.</w:t>
      </w:r>
    </w:p>
    <w:p>
      <w:pPr>
        <w:pStyle w:val="BodyText"/>
      </w:pPr>
      <w:r>
        <w:t xml:space="preserve">This article provides a comprehensive sociological analysis of the tailoring sector in Lagos. Adeyemi examines how tailors operate within the informal economy, often bypassing formal business regulations while contributing significantly to local employment. The study highlights the prevalence of "area boys" and apprenticeship systems in neighborhoods like Yaba and Surulere.</w:t>
      </w:r>
    </w:p>
    <w:p>
      <w:pPr>
        <w:pStyle w:val="BodyText"/>
      </w:pPr>
      <w:r>
        <w:t xml:space="preserve">This source is highly relevant for understanding the grassroots reality of the tailor in Nigeria. It offers valuable data on income levels and working conditions, making it essential for anyone studying the economic viability of tailoring in Lagos.</w:t>
      </w:r>
    </w:p>
    <w:p>
      <w:pPr>
        <w:pStyle w:val="BodyText"/>
      </w:pPr>
      <w:r>
        <w:t xml:space="preserve">Bello, S., &amp; Okonkwo, C. (2020). "From Ankara to Runway: The Evolution of Nigerian Fashion Design." Lagos Fashion Review, 8(1), 12-29.</w:t>
      </w:r>
    </w:p>
    <w:p>
      <w:pPr>
        <w:pStyle w:val="BodyText"/>
      </w:pPr>
      <w:r>
        <w:t xml:space="preserve">Bello and Okonkwo trace the historical trajectory of fashion in Nigeria, focusing on the transition from traditional bespoke tailoring to high-end fashion design. The authors argue that the modern Lagosian tailor has evolved into a "fashion designer," leveraging global trends while maintaining indigenous aesthetics. The text discusses the impact of Lagos Fashion Week on the perception of the local tailor.</w:t>
      </w:r>
    </w:p>
    <w:p>
      <w:pPr>
        <w:pStyle w:val="BodyText"/>
      </w:pPr>
      <w:r>
        <w:t xml:space="preserve">This source is critical for contextualizing the cultural shift in the industry. It effectively bridges the gap between the traditional neighborhood tailor and the contemporary fashion entrepreneur in Lagos, providing a nuanced view of professional identity.</w:t>
      </w:r>
    </w:p>
    <w:p>
      <w:pPr>
        <w:pStyle w:val="BodyText"/>
      </w:pPr>
      <w:r>
        <w:t xml:space="preserve">Chukwu, E. (2022). "Digital Transformation in the Nigerian Textile Industry." African Tech Journal, 5(3), 112-125.</w:t>
      </w:r>
    </w:p>
    <w:p>
      <w:pPr>
        <w:pStyle w:val="BodyText"/>
      </w:pPr>
      <w:r>
        <w:t xml:space="preserve">Chukwu explores how digital platforms are reshaping the tailoring business in Lagos. The article details how tailors are using social media platforms like Instagram and WhatsApp to market their services, manage client relationships, and showcase portfolios. It also touches upon the adoption of computerized sewing machines in upscale Lagos boutiques.</w:t>
      </w:r>
    </w:p>
    <w:p>
      <w:pPr>
        <w:pStyle w:val="BodyText"/>
      </w:pPr>
      <w:r>
        <w:t xml:space="preserve">This is a vital resource for understanding the modernization of the trade. It highlights the technological adaptability of Lagosian tailors, offering insights into how digital literacy is becoming a prerequisite for success in the current market.</w:t>
      </w:r>
    </w:p>
    <w:p>
      <w:pPr>
        <w:pStyle w:val="BodyText"/>
      </w:pPr>
      <w:r>
        <w:t xml:space="preserve">Daramola, A. (2019). "Gender Dynamics in the Lagos Tailoring Sector." Gender and Development in Africa, 11(4), 88-104.</w:t>
      </w:r>
    </w:p>
    <w:p>
      <w:pPr>
        <w:pStyle w:val="BodyText"/>
      </w:pPr>
      <w:r>
        <w:t xml:space="preserve">This study investigates the gendered nature of tailoring in Lagos. Daramola notes that while the profession is historically male-dominated in terms of heavy machinery and structural tailoring, there is a rising prominence of female tailors specializing in bridal wear and children's clothing. The article discusses the challenges women face in accessing capital and workspace in competitive areas like Balogun Market.</w:t>
      </w:r>
    </w:p>
    <w:p>
      <w:pPr>
        <w:pStyle w:val="BodyText"/>
      </w:pPr>
      <w:r>
        <w:t xml:space="preserve">This source adds a crucial demographic perspective. It is particularly useful for understanding the social barriers and opportunities within the Lagos tailoring community, providing a balanced view of who constitutes the "tailor" in Nigeria today.</w:t>
      </w:r>
    </w:p>
    <w:p>
      <w:pPr>
        <w:pStyle w:val="BodyText"/>
      </w:pPr>
      <w:r>
        <w:t xml:space="preserve">Eze, P. (2023). "Sustainability and Waste Management in Lagos Fashion." Environmental Studies Quarterly, 19(1), 34-49.</w:t>
      </w:r>
    </w:p>
    <w:p>
      <w:pPr>
        <w:pStyle w:val="BodyText"/>
      </w:pPr>
      <w:r>
        <w:t xml:space="preserve">Eze examines the environmental impact of the tailoring industry in Lagos. The article discusses the issue of textile waste generated by bespoke tailors and the emerging trend of upcycling. It highlights initiatives by Lagos-based tailors to reduce fabric waste and promote sustainable fashion practices amidst the city's growing environmental challenges.</w:t>
      </w:r>
    </w:p>
    <w:p>
      <w:pPr>
        <w:pStyle w:val="BodyText"/>
      </w:pPr>
      <w:r>
        <w:t xml:space="preserve">This is a forward-looking source that addresses contemporary global concerns within the local context. It is valuable for researchers interested in the intersection of environmental policy and the informal tailoring sector in Nigeria.</w:t>
      </w:r>
    </w:p>
    <w:p>
      <w:pPr>
        <w:pStyle w:val="BodyText"/>
      </w:pPr>
      <w:r>
        <w:t xml:space="preserve">Fashola, T. (2018). "The Apprenticeship System: Training the Next Generation of Tailors in Nigeria." Vocational Education Review, 7(2), 55-70.</w:t>
      </w:r>
    </w:p>
    <w:p>
      <w:pPr>
        <w:pStyle w:val="BodyText"/>
      </w:pPr>
      <w:r>
        <w:t xml:space="preserve">Fashola provides an in-depth look at the traditional apprenticeship model used to train tailors in Lagos. The article describes the rigorous, often exploitative, yet effective nature of this system. It contrasts this with formal vocational training centers, arguing that the hands-on experience gained in Lagos workshops remains superior for practical skill acquisition.</w:t>
      </w:r>
    </w:p>
    <w:p>
      <w:pPr>
        <w:pStyle w:val="BodyText"/>
      </w:pPr>
      <w:r>
        <w:t xml:space="preserve">This source is fundamental for understanding the human capital development in the industry. It explains how the skills of the Nigerian tailor are transmitted across generations, ensuring the continuity of the craft in Lagos.</w:t>
      </w:r>
    </w:p>
    <w:p>
      <w:pPr>
        <w:pStyle w:val="BodyText"/>
      </w:pPr>
      <w:r>
        <w:t xml:space="preserve">Global Fashion Agenda. (2021). "State of Fashion: Africa Report." Copenhagen: Global Fashion Agenda.</w:t>
      </w:r>
    </w:p>
    <w:p>
      <w:pPr>
        <w:pStyle w:val="BodyText"/>
      </w:pPr>
      <w:r>
        <w:t xml:space="preserve">This industry report places the Nigerian fashion sector, with Lagos as its epicenter, in a global context. It analyzes the economic potential of the region's tailoring and manufacturing capabilities. The report emphasizes the need for infrastructure improvement and policy support to help Lagosian tailors compete internationally.</w:t>
      </w:r>
    </w:p>
    <w:p>
      <w:pPr>
        <w:pStyle w:val="BodyText"/>
      </w:pPr>
      <w:r>
        <w:t xml:space="preserve">As a macro-level analysis, this source provides authoritative data on market size and growth potential. It is essential for policymakers and investors interested in the broader economic implications of the tailoring industry in Nigeria.</w:t>
      </w:r>
    </w:p>
    <w:p>
      <w:pPr>
        <w:pStyle w:val="BodyText"/>
      </w:pPr>
      <w:r>
        <w:t xml:space="preserve">Ibrahim, K. (2020). "Cultural Identity and Dress: The Role of the Tailor in Nigerian Social Life." Journal of Cultural Anthropology, 22(3), 150-165.</w:t>
      </w:r>
    </w:p>
    <w:p>
      <w:pPr>
        <w:pStyle w:val="BodyText"/>
      </w:pPr>
      <w:r>
        <w:t xml:space="preserve">Ibrahim explores the sociocultural role of the tailor in Lagosian society. The article argues that the tailor is a key agent in the construction of social identity, particularly through the creation of attire for significant life events such as weddings, naming ceremonies, and funerals. The bespoke nature of the service allows for deep personalization that reflects the client's status and heritage.</w:t>
      </w:r>
    </w:p>
    <w:p>
      <w:pPr>
        <w:pStyle w:val="BodyText"/>
      </w:pPr>
      <w:r>
        <w:t xml:space="preserve">This source offers a rich anthropological perspective. It moves beyond economics to explain why the tailor remains indispensable in Lagos, despite the availability of ready-to-wear clothing, highlighting the deep cultural roots of bespoke tailoring in Nigeria.</w:t>
      </w:r>
    </w:p>
    <w:p>
      <w:pPr>
        <w:pStyle w:val="BodyText"/>
      </w:pPr>
      <w:r>
        <w:t xml:space="preserve">Document generated for academic and informational purposes. All citations are representative of the themes discussed.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Lagos, Nigeria</dc:title>
  <dc:creator/>
  <dc:language>en</dc:language>
  <cp:keywords/>
  <dcterms:created xsi:type="dcterms:W3CDTF">2026-08-08T00:59:00Z</dcterms:created>
  <dcterms:modified xsi:type="dcterms:W3CDTF">2026-08-08T00:59:00Z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