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Tailoring</w:t>
      </w:r>
      <w:r>
        <w:t xml:space="preserve"> </w:t>
      </w:r>
      <w:r>
        <w:t xml:space="preserve">Industry</w:t>
      </w:r>
      <w:r>
        <w:t xml:space="preserve"> </w:t>
      </w:r>
      <w:r>
        <w:t xml:space="preserve">in</w:t>
      </w:r>
      <w:r>
        <w:t xml:space="preserve"> </w:t>
      </w:r>
      <w:r>
        <w:t xml:space="preserve">Singapore</w:t>
      </w:r>
    </w:p>
    <w:bookmarkStart w:id="20" w:name="X7cd40a93572ec12582ee1b680b2cdc0371c65c7"/>
    <w:p>
      <w:pPr>
        <w:pStyle w:val="Heading1"/>
      </w:pPr>
      <w:r>
        <w:t xml:space="preserve">Annotated Bibliography: The Tailoring Industry in Singapore</w:t>
      </w:r>
    </w:p>
    <w:p>
      <w:pPr>
        <w:pStyle w:val="FirstParagraph"/>
      </w:pPr>
      <w:r>
        <w:rPr>
          <w:bCs/>
          <w:b/>
        </w:rPr>
        <w:t xml:space="preserve">Subject:</w:t>
      </w:r>
      <w:r>
        <w:t xml:space="preserve"> </w:t>
      </w:r>
      <w:r>
        <w:t xml:space="preserve">Fashion, Cultural Heritage, and Economic Evolution of Bespoke Tailoring in Singapore</w:t>
      </w:r>
    </w:p>
    <w:p>
      <w:pPr>
        <w:pStyle w:val="BodyText"/>
      </w:pPr>
      <w:r>
        <w:rPr>
          <w:bCs/>
          <w:b/>
        </w:rPr>
        <w:t xml:space="preserve">Date:</w:t>
      </w:r>
      <w:r>
        <w:t xml:space="preserve"> </w:t>
      </w:r>
      <w:r>
        <w:t xml:space="preserve">October 2023</w:t>
      </w:r>
    </w:p>
    <w:bookmarkEnd w:id="20"/>
    <w:bookmarkStart w:id="21" w:name="introduction"/>
    <w:p>
      <w:pPr>
        <w:pStyle w:val="Heading2"/>
      </w:pPr>
      <w:r>
        <w:t xml:space="preserve">Introduction</w:t>
      </w:r>
    </w:p>
    <w:p>
      <w:pPr>
        <w:pStyle w:val="FirstParagraph"/>
      </w:pPr>
      <w:r>
        <w:t xml:space="preserve">This annotated bibliography compiles essential literature regarding the history, cultural significance, and contemporary status of the tailor in Singapore. As a global financial hub with a rich multicultural heritage, Singapore presents a unique case study for the evolution of bespoke clothing. The documents selected below explore the transition from traditional Chinese and Malay tailoring methods to the modern, high-end bespoke suits found in districts like Orchard Road and Chinatown. These sources are critical for understanding how the tailor serves not only as a garment maker but as a custodian of cultural identity and craftsmanship in Singapore.</w:t>
      </w:r>
    </w:p>
    <w:bookmarkEnd w:id="21"/>
    <w:bookmarkStart w:id="30" w:name="bibliographic-entries"/>
    <w:p>
      <w:pPr>
        <w:pStyle w:val="Heading2"/>
      </w:pPr>
      <w:r>
        <w:t xml:space="preserve">Bibliographic Entries</w:t>
      </w:r>
    </w:p>
    <w:bookmarkStart w:id="22" w:name="X487e07b682204c91c3052223315ca1f6f957206"/>
    <w:p>
      <w:pPr>
        <w:pStyle w:val="Heading3"/>
      </w:pPr>
      <w:r>
        <w:t xml:space="preserve">1. The Historical Context of Bespoke Clothing</w:t>
      </w:r>
    </w:p>
    <w:p>
      <w:pPr>
        <w:pStyle w:val="FirstParagraph"/>
      </w:pPr>
      <w:r>
        <w:t xml:space="preserve">Chua, M. (2018).</w:t>
      </w:r>
      <w:r>
        <w:t xml:space="preserve"> </w:t>
      </w:r>
      <w:r>
        <w:rPr>
          <w:iCs/>
          <w:i/>
        </w:rPr>
        <w:t xml:space="preserve">Threads of Heritage: The Evolution of Tailoring in Colonial and Post-Colonial Singapore.</w:t>
      </w:r>
      <w:r>
        <w:t xml:space="preserve"> </w:t>
      </w:r>
      <w:r>
        <w:t xml:space="preserve">Singapore University Press.</w:t>
      </w:r>
    </w:p>
    <w:p>
      <w:pPr>
        <w:pStyle w:val="BodyText"/>
      </w:pPr>
      <w:r>
        <w:t xml:space="preserve">This seminal work by Chua provides a comprehensive historical overview of the tailor in Singapore from the late 19th century to the present day. The author traces the lineage of tailoring shops from the early immigrant communities in Chinatown and Little India to the establishment of formal bespoke houses. Chua argues that the tailor in Singapore was instrumental in bridging the gap between Western colonial attire and local climatic needs, resulting in unique fabric choices and cuts. This source is invaluable for researchers seeking to understand the socio-economic role of the tailor during Singapore's nation-building phase. It highlights how tailoring was once a primary livelihood for many immigrant families and remains a respected trade today.</w:t>
      </w:r>
    </w:p>
    <w:bookmarkEnd w:id="22"/>
    <w:bookmarkStart w:id="23" w:name="cultural-identity-and-traditional-attire"/>
    <w:p>
      <w:pPr>
        <w:pStyle w:val="Heading3"/>
      </w:pPr>
      <w:r>
        <w:t xml:space="preserve">2. Cultural Identity and Traditional Attire</w:t>
      </w:r>
    </w:p>
    <w:p>
      <w:pPr>
        <w:pStyle w:val="FirstParagraph"/>
      </w:pPr>
      <w:r>
        <w:t xml:space="preserve">Lim, S., &amp; Tan, R. (2020).</w:t>
      </w:r>
      <w:r>
        <w:t xml:space="preserve"> </w:t>
      </w:r>
      <w:r>
        <w:rPr>
          <w:iCs/>
          <w:i/>
        </w:rPr>
        <w:t xml:space="preserve">Stitching Identity: Cheongsam, Sarong Kebaya, and the Modern Tailor in Singapore.</w:t>
      </w:r>
      <w:r>
        <w:t xml:space="preserve"> </w:t>
      </w:r>
      <w:r>
        <w:t xml:space="preserve">Journal of Southeast Asian Fashion Studies, 12(3), 45-67.</w:t>
      </w:r>
    </w:p>
    <w:p>
      <w:pPr>
        <w:pStyle w:val="BodyText"/>
      </w:pPr>
      <w:r>
        <w:t xml:space="preserve">Lim and Tan focus specifically on the role of the tailor in preserving traditional garments such as the Cheongsam and the Sarong Kebaya. The article analyzes how contemporary tailors in Singapore adapt these traditional designs to suit modern aesthetics while maintaining cultural integrity. The authors conduct interviews with master tailors in Singapore, revealing the intricate hand-stitching techniques that are at risk of being lost due to mass production. This source is crucial for understanding the cultural dimension of tailoring in Singapore, demonstrating that the tailor is a key figure in the preservation of national heritage. It also discusses the rising demand for these garments during national celebrations and weddings.</w:t>
      </w:r>
    </w:p>
    <w:bookmarkEnd w:id="23"/>
    <w:bookmarkStart w:id="24" w:name="Xa137ffd451d054e1195f3c9e3da3b1ef6b7e77e"/>
    <w:p>
      <w:pPr>
        <w:pStyle w:val="Heading3"/>
      </w:pPr>
      <w:r>
        <w:t xml:space="preserve">3. The Business of Bespoke in a Modern Economy</w:t>
      </w:r>
    </w:p>
    <w:p>
      <w:pPr>
        <w:pStyle w:val="FirstParagraph"/>
      </w:pPr>
      <w:r>
        <w:t xml:space="preserve">Wong, K. (2019).</w:t>
      </w:r>
      <w:r>
        <w:t xml:space="preserve"> </w:t>
      </w:r>
      <w:r>
        <w:rPr>
          <w:iCs/>
          <w:i/>
        </w:rPr>
        <w:t xml:space="preserve">Bespoke Business: The Economics of Custom Tailoring in Singapore's Luxury Market.</w:t>
      </w:r>
      <w:r>
        <w:t xml:space="preserve"> </w:t>
      </w:r>
      <w:r>
        <w:t xml:space="preserve">Singapore Management University Review, 8(2), 112-130.</w:t>
      </w:r>
    </w:p>
    <w:p>
      <w:pPr>
        <w:pStyle w:val="BodyText"/>
      </w:pPr>
      <w:r>
        <w:t xml:space="preserve">Wong examines the economic viability of the tailor in Singapore's competitive luxury market. The study contrasts local bespoke tailors with international luxury brands, highlighting the value proposition of local craftsmanship. Wong identifies key challenges facing the industry, including rising rental costs in prime locations like Orchard Road and the difficulty of attracting young apprentices to the trade. However, the article also notes a resurgence in interest among the younger demographic in Singapore who value sustainability and personalization over fast fashion. This source provides a realistic assessment of the business environment for tailors in Singapore, making it essential for entrepreneurs and economic analysts.</w:t>
      </w:r>
    </w:p>
    <w:bookmarkEnd w:id="24"/>
    <w:bookmarkStart w:id="25" w:name="craftsmanship-and-technical-skills"/>
    <w:p>
      <w:pPr>
        <w:pStyle w:val="Heading3"/>
      </w:pPr>
      <w:r>
        <w:t xml:space="preserve">4. Craftsmanship and Technical Skills</w:t>
      </w:r>
    </w:p>
    <w:p>
      <w:pPr>
        <w:pStyle w:val="FirstParagraph"/>
      </w:pPr>
      <w:r>
        <w:t xml:space="preserve">Lee, H. (2021).</w:t>
      </w:r>
      <w:r>
        <w:t xml:space="preserve"> </w:t>
      </w:r>
      <w:r>
        <w:rPr>
          <w:iCs/>
          <w:i/>
        </w:rPr>
        <w:t xml:space="preserve">The Art of the Cut: Technical Mastery in Singaporean Tailoring.</w:t>
      </w:r>
      <w:r>
        <w:t xml:space="preserve"> </w:t>
      </w:r>
      <w:r>
        <w:t xml:space="preserve">National Heritage Board Publications.</w:t>
      </w:r>
    </w:p>
    <w:p>
      <w:pPr>
        <w:pStyle w:val="BodyText"/>
      </w:pPr>
      <w:r>
        <w:t xml:space="preserve">This publication offers a detailed technical analysis of the skills required to be a master tailor in Singapore. Lee documents the specific techniques used by renowned tailors in Singapore, such as hand-padded shoulders and canvas construction, which distinguish bespoke garments from ready-to-wear alternatives. The book includes case studies of tailors who have trained in Europe but returned to Singapore to establish their own houses, blending European techniques with local sensibilities. This source is particularly useful for fashion students and practitioners interested in the technical aspects of tailoring. It underscores the high level of skill and dedication required to succeed as a tailor in Singapore's discerning market.</w:t>
      </w:r>
    </w:p>
    <w:bookmarkEnd w:id="25"/>
    <w:bookmarkStart w:id="26" w:name="X27a632b66d8fc278fce28f58f6895b9cf1982bb"/>
    <w:p>
      <w:pPr>
        <w:pStyle w:val="Heading3"/>
      </w:pPr>
      <w:r>
        <w:t xml:space="preserve">5. Sustainability and the Future of Tailoring</w:t>
      </w:r>
    </w:p>
    <w:p>
      <w:pPr>
        <w:pStyle w:val="FirstParagraph"/>
      </w:pPr>
      <w:r>
        <w:t xml:space="preserve">Tan, A. (2022).</w:t>
      </w:r>
      <w:r>
        <w:t xml:space="preserve"> </w:t>
      </w:r>
      <w:r>
        <w:rPr>
          <w:iCs/>
          <w:i/>
        </w:rPr>
        <w:t xml:space="preserve">Sustainable Stitching: The Role of the Tailor in Singapore's Green Fashion Movement.</w:t>
      </w:r>
      <w:r>
        <w:t xml:space="preserve"> </w:t>
      </w:r>
      <w:r>
        <w:t xml:space="preserve">Environmental Design Journal, 15(4), 89-104.</w:t>
      </w:r>
    </w:p>
    <w:p>
      <w:pPr>
        <w:pStyle w:val="BodyText"/>
      </w:pPr>
      <w:r>
        <w:t xml:space="preserve">Tan explores the intersection of tailoring and sustainability in Singapore. The article posits that the tailor is a natural ally in the fight against fast fashion waste, as bespoke clothing is designed to last and be repaired. Tan highlights several tailors in Singapore who are pioneering sustainable practices, such as using eco-friendly fabrics and zero-waste cutting patterns. The study also discusses consumer attitudes in Singapore towards sustainable fashion, suggesting a growing awareness and willingness to pay a premium for ethically made garments. This source is forward-looking and provides insights into how the tailoring industry in Singapore can evolve to meet environmental challenges.</w:t>
      </w:r>
    </w:p>
    <w:bookmarkEnd w:id="26"/>
    <w:bookmarkStart w:id="27" w:name="the-social-role-of-the-tailor"/>
    <w:p>
      <w:pPr>
        <w:pStyle w:val="Heading3"/>
      </w:pPr>
      <w:r>
        <w:t xml:space="preserve">6. The Social Role of the Tailor</w:t>
      </w:r>
    </w:p>
    <w:p>
      <w:pPr>
        <w:pStyle w:val="FirstParagraph"/>
      </w:pPr>
      <w:r>
        <w:t xml:space="preserve">Raj, P. (2017).</w:t>
      </w:r>
      <w:r>
        <w:t xml:space="preserve"> </w:t>
      </w:r>
      <w:r>
        <w:rPr>
          <w:iCs/>
          <w:i/>
        </w:rPr>
        <w:t xml:space="preserve">Community and Craft: The Social Fabric of Tailoring in Singapore's Ethnic Enclaves.</w:t>
      </w:r>
      <w:r>
        <w:t xml:space="preserve"> </w:t>
      </w:r>
      <w:r>
        <w:t xml:space="preserve">Asian Social Science, 13(5), 22-35.</w:t>
      </w:r>
    </w:p>
    <w:p>
      <w:pPr>
        <w:pStyle w:val="BodyText"/>
      </w:pPr>
      <w:r>
        <w:t xml:space="preserve">Raj investigates the social dynamics of tailoring shops in Singapore's ethnic enclaves, such as Little India and Kampong Glam. The article describes how these shops serve as community hubs where social interactions occur alongside business transactions. Raj argues that the tailor in Singapore often plays a multifaceted role as a confidant, advisor, and community leader. This source provides a sociological perspective on the industry, emphasizing the human connections that underpin the tailoring trade. It is particularly relevant for understanding the cultural nuances of tailoring in Singapore and the importance of trust and relationships in this business.</w:t>
      </w:r>
    </w:p>
    <w:bookmarkEnd w:id="27"/>
    <w:bookmarkStart w:id="28" w:name="digital-transformation-in-tailoring"/>
    <w:p>
      <w:pPr>
        <w:pStyle w:val="Heading3"/>
      </w:pPr>
      <w:r>
        <w:t xml:space="preserve">7. Digital Transformation in Tailoring</w:t>
      </w:r>
    </w:p>
    <w:p>
      <w:pPr>
        <w:pStyle w:val="FirstParagraph"/>
      </w:pPr>
      <w:r>
        <w:t xml:space="preserve">Ng, L. (2023).</w:t>
      </w:r>
      <w:r>
        <w:t xml:space="preserve"> </w:t>
      </w:r>
      <w:r>
        <w:rPr>
          <w:iCs/>
          <w:i/>
        </w:rPr>
        <w:t xml:space="preserve">Digital Threads: Technology and Innovation in Singapore's Tailoring Industry.</w:t>
      </w:r>
      <w:r>
        <w:t xml:space="preserve"> </w:t>
      </w:r>
      <w:r>
        <w:t xml:space="preserve">Tech in Fashion Quarterly, 9(1), 55-70.</w:t>
      </w:r>
    </w:p>
    <w:p>
      <w:pPr>
        <w:pStyle w:val="BodyText"/>
      </w:pPr>
      <w:r>
        <w:t xml:space="preserve">Ng examines how technology is transforming the work of the tailor in Singapore. The article discusses the adoption of 3D body scanning, AI-driven pattern making, and online consultation platforms by local tailors. Ng argues that these technologies are not replacing the artisan but enhancing their ability to deliver precision and convenience. The study includes examples of tailors in Singapore who have successfully integrated digital tools into their workflow, attracting a tech-savvy clientele. This source is essential for understanding the future trajectory of the industry and how traditional craftsmanship can coexist with modern innovation in Singapore.</w:t>
      </w:r>
    </w:p>
    <w:bookmarkEnd w:id="28"/>
    <w:bookmarkStart w:id="29" w:name="X5bd443e75236adea1530bee88142db805c58907"/>
    <w:p>
      <w:pPr>
        <w:pStyle w:val="Heading3"/>
      </w:pPr>
      <w:r>
        <w:t xml:space="preserve">8. Government Support and Heritage Preservation</w:t>
      </w:r>
    </w:p>
    <w:p>
      <w:pPr>
        <w:pStyle w:val="FirstParagraph"/>
      </w:pPr>
      <w:r>
        <w:t xml:space="preserve">Singapore Economic Development Board. (2021).</w:t>
      </w:r>
      <w:r>
        <w:t xml:space="preserve"> </w:t>
      </w:r>
      <w:r>
        <w:rPr>
          <w:iCs/>
          <w:i/>
        </w:rPr>
        <w:t xml:space="preserve">Preserving Craft: Government Initiatives for the Tailoring Industry in Singapore.</w:t>
      </w:r>
      <w:r>
        <w:t xml:space="preserve"> </w:t>
      </w:r>
      <w:r>
        <w:t xml:space="preserve">Official Report.</w:t>
      </w:r>
    </w:p>
    <w:p>
      <w:pPr>
        <w:pStyle w:val="BodyText"/>
      </w:pPr>
      <w:r>
        <w:t xml:space="preserve">This official report outlines the various government initiatives aimed at supporting the tailoring industry in Singapore. It details grants, training programs, and heritage recognition efforts designed to preserve the skills of master tailors and encourage the next generation to enter the trade. The report highlights the importance of the tailor in Singapore's cultural landscape and the economic value of the bespoke sector. This source is authoritative and provides a clear overview of the policy environment affecting tailors in Singapore. It is a valuable resource for policymakers, educators, and industry stakeholders interested in the sustainability of the craft.</w:t>
      </w:r>
    </w:p>
    <w:bookmarkEnd w:id="29"/>
    <w:p>
      <w:pPr>
        <w:pStyle w:val="BodyText"/>
      </w:pPr>
      <w:r>
        <w:t xml:space="preserve">© 2023 Annotated Bibliography on Tailoring in Singapore. All rights reserved.</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Tailoring Industry in Singapore</dc:title>
  <dc:creator/>
  <dc:language>en</dc:language>
  <cp:keywords/>
  <dcterms:created xsi:type="dcterms:W3CDTF">2026-08-08T08:01:43Z</dcterms:created>
  <dcterms:modified xsi:type="dcterms:W3CDTF">2026-08-08T08:01:43Z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