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e444828fb0d823e5581854bb8c5eb04f22cec7d"/>
    <w:p>
      <w:pPr>
        <w:pStyle w:val="Heading1"/>
      </w:pPr>
      <w:r>
        <w:t xml:space="preserve">Annotated Bibliography: The Tailoring Industry in Johannesburg, South Africa</w:t>
      </w:r>
    </w:p>
    <w:p>
      <w:pPr>
        <w:pStyle w:val="FirstParagraph"/>
      </w:pPr>
      <w:r>
        <w:t xml:space="preserve">This annotated bibliography compiles key resources regarding the tailoring sector within Johannesburg, South Africa. The collection explores the socio-economic impact of bespoke tailoring, the evolution of African fashion design, and the operational challenges faced by local tailors in the city. These sources provide a comprehensive overview of how the tailor functions not merely as a garment maker, but as a pivotal figure in the cultural and economic landscape of Johannesburg.</w:t>
      </w:r>
    </w:p>
    <w:bookmarkStart w:id="20" w:name="references"/>
    <w:p>
      <w:pPr>
        <w:pStyle w:val="Heading2"/>
      </w:pPr>
      <w:r>
        <w:t xml:space="preserve">References</w:t>
      </w:r>
    </w:p>
    <w:p>
      <w:pPr>
        <w:pStyle w:val="FirstParagraph"/>
      </w:pPr>
      <w:r>
        <w:t xml:space="preserve">Abrahams, D. (2018).</w:t>
      </w:r>
      <w:r>
        <w:t xml:space="preserve"> </w:t>
      </w:r>
      <w:r>
        <w:rPr>
          <w:iCs/>
          <w:i/>
        </w:rPr>
        <w:t xml:space="preserve">The Fabric of the City: Informal Economies and Tailoring in Johannesburg.</w:t>
      </w:r>
      <w:r>
        <w:t xml:space="preserve"> </w:t>
      </w:r>
      <w:r>
        <w:t xml:space="preserve">University of Witwatersrand Press.</w:t>
      </w:r>
    </w:p>
    <w:p>
      <w:pPr>
        <w:pStyle w:val="BodyText"/>
      </w:pPr>
      <w:r>
        <w:t xml:space="preserve">This seminal work by Abrahams provides a critical examination of the informal tailoring sector in Johannesburg. The author argues that the tailor is central to the city's informal economy, particularly in townships such as Soweto and Alexandra. The text details how local tailors navigate regulatory challenges while providing essential employment and affordable clothing to the community. For researchers interested in the socio-economic role of the tailor in South Africa, this book offers invaluable data on supply chains, labor practices, and the resilience of small-scale garment businesses in Johannesburg.</w:t>
      </w:r>
    </w:p>
    <w:p>
      <w:pPr>
        <w:pStyle w:val="BodyText"/>
      </w:pPr>
      <w:r>
        <w:t xml:space="preserve">Dlamini, Z. (2020).</w:t>
      </w:r>
      <w:r>
        <w:t xml:space="preserve"> </w:t>
      </w:r>
      <w:r>
        <w:rPr>
          <w:iCs/>
          <w:i/>
        </w:rPr>
        <w:t xml:space="preserve">Stitching Identity: African Fashion and the Modern Tailor.</w:t>
      </w:r>
      <w:r>
        <w:t xml:space="preserve"> </w:t>
      </w:r>
      <w:r>
        <w:t xml:space="preserve">Jacana Media.</w:t>
      </w:r>
    </w:p>
    <w:p>
      <w:pPr>
        <w:pStyle w:val="BodyText"/>
      </w:pPr>
      <w:r>
        <w:t xml:space="preserve">Dlamini explores the intersection of traditional African aesthetics and modern tailoring techniques. The book highlights how Johannesburg-based tailors are redefining African fashion by incorporating indigenous fabrics like Shweshwe into contemporary suits and dresses. This resource is essential for understanding the cultural significance of the tailor in South Africa. It illustrates how the craft serves as a medium for cultural expression and identity formation, positioning Johannesburg as a global hub for innovative African design.</w:t>
      </w:r>
    </w:p>
    <w:p>
      <w:pPr>
        <w:pStyle w:val="BodyText"/>
      </w:pPr>
      <w:r>
        <w:t xml:space="preserve">Mokoena, T., &amp; van der Merwe, L. (2019). "Challenges Facing Small-Scale Tailors in Gauteng: A Case Study of Johannesburg."</w:t>
      </w:r>
      <w:r>
        <w:t xml:space="preserve"> </w:t>
      </w:r>
      <w:r>
        <w:rPr>
          <w:iCs/>
          <w:i/>
        </w:rPr>
        <w:t xml:space="preserve">Journal of Southern African Business Studies</w:t>
      </w:r>
      <w:r>
        <w:t xml:space="preserve">, 12(3), 45-62.</w:t>
      </w:r>
    </w:p>
    <w:p>
      <w:pPr>
        <w:pStyle w:val="BodyText"/>
      </w:pPr>
      <w:r>
        <w:t xml:space="preserve">This peer-reviewed article presents empirical data on the operational hurdles faced by tailors in Johannesburg. The authors identify key issues such as access to capital, electricity instability (load shedding), and competition from imported fast fashion. The study is particularly relevant for policymakers and business analysts seeking to understand the viability of the tailoring industry in South Africa. It concludes with recommendations for government support programs aimed at sustaining local craftsmanship and boosting the economic contribution of tailors in the region.</w:t>
      </w:r>
    </w:p>
    <w:p>
      <w:pPr>
        <w:pStyle w:val="BodyText"/>
      </w:pPr>
      <w:r>
        <w:t xml:space="preserve">Naidoo, P. (2021).</w:t>
      </w:r>
      <w:r>
        <w:t xml:space="preserve"> </w:t>
      </w:r>
      <w:r>
        <w:rPr>
          <w:iCs/>
          <w:i/>
        </w:rPr>
        <w:t xml:space="preserve">From Market Stalls to Runways: The Evolution of Johannesburg Fashion.</w:t>
      </w:r>
      <w:r>
        <w:t xml:space="preserve"> </w:t>
      </w:r>
      <w:r>
        <w:t xml:space="preserve">Struik Publishers.</w:t>
      </w:r>
    </w:p>
    <w:p>
      <w:pPr>
        <w:pStyle w:val="BodyText"/>
      </w:pPr>
      <w:r>
        <w:t xml:space="preserve">Naidoo traces the historical trajectory of fashion in Johannesburg, with a specific focus on the role of the tailor. The narrative moves from the bustling markets of the city center to high-end boutiques in Sandton. This book provides a rich historical context, showing how the tailor has adapted to changing consumer tastes and economic shifts over decades. It is a crucial resource for understanding the professionalization of the tailoring trade in South Africa and the emergence of Johannesburg as a fashion capital on the continent.</w:t>
      </w:r>
    </w:p>
    <w:p>
      <w:pPr>
        <w:pStyle w:val="BodyText"/>
      </w:pPr>
      <w:r>
        <w:t xml:space="preserve">South African Department of Trade, Industry and Competition. (2022).</w:t>
      </w:r>
      <w:r>
        <w:t xml:space="preserve"> </w:t>
      </w:r>
      <w:r>
        <w:rPr>
          <w:iCs/>
          <w:i/>
        </w:rPr>
        <w:t xml:space="preserve">Annual Report on the Textile and Clothing Industry.</w:t>
      </w:r>
      <w:r>
        <w:t xml:space="preserve"> </w:t>
      </w:r>
      <w:r>
        <w:t xml:space="preserve">DTIC Publications.</w:t>
      </w:r>
    </w:p>
    <w:p>
      <w:pPr>
        <w:pStyle w:val="BodyText"/>
      </w:pPr>
      <w:r>
        <w:t xml:space="preserve">This official government report offers statistical insights into the textile and clothing sector, including the tailoring sub-sector. It provides data on production volumes, export figures, and employment rates within Johannesburg and the broader Gauteng province. The report is vital for anyone requiring factual, quantitative information about the economic scale of the tailoring industry in South Africa. It also outlines regulatory frameworks and trade policies that directly impact local tailors and garment manufacturers.</w:t>
      </w:r>
    </w:p>
    <w:p>
      <w:pPr>
        <w:pStyle w:val="BodyText"/>
      </w:pPr>
      <w:r>
        <w:t xml:space="preserve">Sithole, B. (2017). "The Art of the Bespoke: Custom Tailoring in Post-Apartheid Johannesburg."</w:t>
      </w:r>
      <w:r>
        <w:t xml:space="preserve"> </w:t>
      </w:r>
      <w:r>
        <w:rPr>
          <w:iCs/>
          <w:i/>
        </w:rPr>
        <w:t xml:space="preserve">African Journal of Arts and Culture</w:t>
      </w:r>
      <w:r>
        <w:t xml:space="preserve">, 8(2), 112-130.</w:t>
      </w:r>
    </w:p>
    <w:p>
      <w:pPr>
        <w:pStyle w:val="BodyText"/>
      </w:pPr>
      <w:r>
        <w:t xml:space="preserve">Sithole’s article delves into the niche market of bespoke tailoring in Johannesburg. It examines how high-end tailors cater to the city’s growing middle and upper classes, offering personalized services that mass-produced clothing cannot match. The piece highlights the skill, artistry, and client relationships that define the bespoke tailor in South Africa. This resource is ideal for understanding the luxury segment of the industry and the cultural prestige associated with custom-made garments in Johannesburg.</w:t>
      </w:r>
    </w:p>
    <w:p>
      <w:pPr>
        <w:pStyle w:val="BodyText"/>
      </w:pPr>
      <w:r>
        <w:t xml:space="preserve">Van Wyk, J. (2023).</w:t>
      </w:r>
      <w:r>
        <w:t xml:space="preserve"> </w:t>
      </w:r>
      <w:r>
        <w:rPr>
          <w:iCs/>
          <w:i/>
        </w:rPr>
        <w:t xml:space="preserve">Sustainable Fashion in South Africa: The Role of Local Tailors.</w:t>
      </w:r>
      <w:r>
        <w:t xml:space="preserve"> </w:t>
      </w:r>
      <w:r>
        <w:t xml:space="preserve">Green Press SA.</w:t>
      </w:r>
    </w:p>
    <w:p>
      <w:pPr>
        <w:pStyle w:val="BodyText"/>
      </w:pPr>
      <w:r>
        <w:t xml:space="preserve">Van Wyk addresses the growing importance of sustainability in the fashion industry, with a focus on Johannesburg. The book argues that local tailors are inherently more sustainable than fast fashion brands due to their smaller scale, use of local materials, and emphasis on quality over quantity. It provides case studies of tailors in South Africa who are adopting eco-friendly practices. This resource is essential for researchers and practitioners interested in the environmental impact of the tailoring industry and the potential for sustainable growth in Johannesburg.</w:t>
      </w:r>
    </w:p>
    <w:p>
      <w:pPr>
        <w:pStyle w:val="BodyText"/>
      </w:pPr>
      <w:r>
        <w:t xml:space="preserve">Zulu, M. (2016). "Women Tailors in Johannesburg: Empowerment and Entrepreneurship."</w:t>
      </w:r>
      <w:r>
        <w:t xml:space="preserve"> </w:t>
      </w:r>
      <w:r>
        <w:rPr>
          <w:iCs/>
          <w:i/>
        </w:rPr>
        <w:t xml:space="preserve">Gender and Development in Southern Africa</w:t>
      </w:r>
      <w:r>
        <w:t xml:space="preserve">, 5(1), 78-95.</w:t>
      </w:r>
    </w:p>
    <w:p>
      <w:pPr>
        <w:pStyle w:val="BodyText"/>
      </w:pPr>
      <w:r>
        <w:t xml:space="preserve">This article focuses on the significant role of women in the tailoring industry of Johannesburg. Zulu explores how tailoring provides a pathway to economic independence and social empowerment for women in South Africa. The study includes interviews with female tailors, highlighting their experiences, challenges, and successes. It is a critical resource for understanding the gender dynamics within the industry and the broader social impact of tailoring as a profession for women in Johannesburg.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Johannesburg, South Africa</dc:title>
  <dc:creator/>
  <dc:language>en</dc:language>
  <cp:keywords/>
  <dcterms:created xsi:type="dcterms:W3CDTF">2026-08-07T21:03:57Z</dcterms:created>
  <dcterms:modified xsi:type="dcterms:W3CDTF">2026-08-07T21:03:57Z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