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Valencia,</w:t>
      </w:r>
      <w:r>
        <w:t xml:space="preserve"> </w:t>
      </w:r>
      <w:r>
        <w:t xml:space="preserve">Spain</w:t>
      </w:r>
    </w:p>
    <w:bookmarkStart w:id="20" w:name="X4af72ea4366850dbdd45bcf02cfd43d84cc172a"/>
    <w:p>
      <w:pPr>
        <w:pStyle w:val="Heading1"/>
      </w:pPr>
      <w:r>
        <w:t xml:space="preserve">Annotated Bibliography: The Art and Industry of the Tailor in Valencia, Spain</w:t>
      </w:r>
    </w:p>
    <w:p>
      <w:pPr>
        <w:pStyle w:val="FirstParagraph"/>
      </w:pPr>
      <w:r>
        <w:t xml:space="preserve">The following annotated bibliography compiles essential resources regarding the profession of the tailor within the specific cultural and economic context of Valencia, Spain. Valencia possesses a unique sartorial history, bridging the gap between traditional Mediterranean craftsmanship and modern industrial textile production. This collection explores the historical roots of Valencian tailoring, the impact of the "Made in Spain" brand, the preservation of traditional techniques such as those used in the</w:t>
      </w:r>
      <w:r>
        <w:t xml:space="preserve"> </w:t>
      </w:r>
      <w:r>
        <w:rPr>
          <w:iCs/>
          <w:i/>
        </w:rPr>
        <w:t xml:space="preserve">traje de fallera</w:t>
      </w:r>
      <w:r>
        <w:t xml:space="preserve">, and the contemporary challenges faced by local artisans. These sources provide a comprehensive overview for researchers, fashion students, and cultural historians interested in the intersection of local identity and global fashion trends in the Valencian Community.</w:t>
      </w:r>
    </w:p>
    <w:p>
      <w:pPr>
        <w:pStyle w:val="BodyText"/>
      </w:pPr>
      <w:r>
        <w:t xml:space="preserve"> </w:t>
      </w:r>
      <w:r>
        <w:t xml:space="preserve">García, M., &amp; López, J. (2019).</w:t>
      </w:r>
      <w:r>
        <w:t xml:space="preserve"> </w:t>
      </w:r>
      <w:r>
        <w:rPr>
          <w:iCs/>
          <w:i/>
        </w:rPr>
        <w:t xml:space="preserve">Textile Heritage of the Valencian Community: From Silk to Synthetic Fibers</w:t>
      </w:r>
      <w:r>
        <w:t xml:space="preserve">. Editorial Universitat Politècnica de València.</w:t>
      </w:r>
      <w:r>
        <w:t xml:space="preserve"> </w:t>
      </w:r>
    </w:p>
    <w:p>
      <w:pPr>
        <w:pStyle w:val="BodyText"/>
      </w:pPr>
      <w:r>
        <w:t xml:space="preserve">This academic text provides a rigorous historical analysis of the textile industry in Valencia, tracing its evolution from the medieval silk workshops of the</w:t>
      </w:r>
      <w:r>
        <w:t xml:space="preserve"> </w:t>
      </w:r>
      <w:r>
        <w:rPr>
          <w:iCs/>
          <w:i/>
        </w:rPr>
        <w:t xml:space="preserve">Lonja de la Seda</w:t>
      </w:r>
      <w:r>
        <w:t xml:space="preserve"> </w:t>
      </w:r>
      <w:r>
        <w:t xml:space="preserve">to the modern garment factories of the 21st century. The authors dedicate a significant chapter to the role of the individual tailor (</w:t>
      </w:r>
      <w:r>
        <w:rPr>
          <w:iCs/>
          <w:i/>
        </w:rPr>
        <w:t xml:space="preserve">sastre</w:t>
      </w:r>
      <w:r>
        <w:t xml:space="preserve">) in shaping local fashion norms. They argue that the Valencian tailor was not merely a service provider but a cultural architect who adapted European styles to the Mediterranean climate and social customs. The book includes archival photographs of tailoring shops in the</w:t>
      </w:r>
      <w:r>
        <w:t xml:space="preserve"> </w:t>
      </w:r>
      <w:r>
        <w:rPr>
          <w:iCs/>
          <w:i/>
        </w:rPr>
        <w:t xml:space="preserve">Ciutat Vella</w:t>
      </w:r>
      <w:r>
        <w:t xml:space="preserve"> </w:t>
      </w:r>
      <w:r>
        <w:t xml:space="preserve">district, offering visual evidence of the tools and techniques used prior to the industrial revolution.</w:t>
      </w:r>
    </w:p>
    <w:p>
      <w:pPr>
        <w:pStyle w:val="BodyText"/>
      </w:pPr>
      <w:r>
        <w:t xml:space="preserve">This source is invaluable for understanding the historical context of tailoring in Valencia. Its strength lies in its use of primary sources from the Valencian Historical Archive. It is particularly useful for researchers examining how the decline of the silk industry forced tailors to diversify into wool and cotton, fundamentally changing the local aesthetic.</w:t>
      </w:r>
    </w:p>
    <w:p>
      <w:pPr>
        <w:pStyle w:val="BodyText"/>
      </w:pPr>
      <w:r>
        <w:t xml:space="preserve"> </w:t>
      </w:r>
      <w:r>
        <w:t xml:space="preserve">Martínez, A. (2021).</w:t>
      </w:r>
      <w:r>
        <w:t xml:space="preserve"> </w:t>
      </w:r>
      <w:r>
        <w:rPr>
          <w:iCs/>
          <w:i/>
        </w:rPr>
        <w:t xml:space="preserve">The Fallera Dress: Construction, Symbolism, and the Modern Tailor</w:t>
      </w:r>
      <w:r>
        <w:t xml:space="preserve">. Revista de Antropología Social, 30(2), 112-135.</w:t>
      </w:r>
      <w:r>
        <w:t xml:space="preserve"> </w:t>
      </w:r>
    </w:p>
    <w:p>
      <w:pPr>
        <w:pStyle w:val="BodyText"/>
      </w:pPr>
      <w:r>
        <w:t xml:space="preserve">Martínez focuses specifically on the</w:t>
      </w:r>
      <w:r>
        <w:t xml:space="preserve"> </w:t>
      </w:r>
      <w:r>
        <w:rPr>
          <w:iCs/>
          <w:i/>
        </w:rPr>
        <w:t xml:space="preserve">traje de fallera</w:t>
      </w:r>
      <w:r>
        <w:t xml:space="preserve">, the traditional dress worn during the Fallas festival in Valencia. The article examines the technical expertise required to construct these garments, which often involve complex embroidery, silk brocades, and precise tailoring to accommodate the distinctive silhouette. The author interviews contemporary tailors in Valencia who specialize in festival wear, highlighting the tension between mass-produced costumes and bespoke craftsmanship. The study reveals that the demand for authentic, high-quality tailoring during the Fallas season serves as a crucial economic pillar for many small workshops in the city.</w:t>
      </w:r>
    </w:p>
    <w:p>
      <w:pPr>
        <w:pStyle w:val="BodyText"/>
      </w:pPr>
      <w:r>
        <w:t xml:space="preserve">This article is essential for understanding the cultural significance of tailoring in Valencia. It moves beyond general fashion history to focus on a specific, locally relevant garment. The qualitative data gathered from local artisans provides insight into the current state of the trade, making it highly relevant for sociological studies of Valencian culture.</w:t>
      </w:r>
    </w:p>
    <w:p>
      <w:pPr>
        <w:pStyle w:val="BodyText"/>
      </w:pPr>
      <w:r>
        <w:t xml:space="preserve"> </w:t>
      </w:r>
      <w:r>
        <w:t xml:space="preserve">Fernández, R. (2018).</w:t>
      </w:r>
      <w:r>
        <w:t xml:space="preserve"> </w:t>
      </w:r>
      <w:r>
        <w:rPr>
          <w:iCs/>
          <w:i/>
        </w:rPr>
        <w:t xml:space="preserve">High Fashion in the Mediterranean: The Rise of Valencian Designers</w:t>
      </w:r>
      <w:r>
        <w:t xml:space="preserve">. Barcelona: Edicions de la Universitat de Barcelona.</w:t>
      </w:r>
      <w:r>
        <w:t xml:space="preserve"> </w:t>
      </w:r>
    </w:p>
    <w:p>
      <w:pPr>
        <w:pStyle w:val="BodyText"/>
      </w:pPr>
      <w:r>
        <w:t xml:space="preserve">While covering the broader region, this book dedicates substantial attention to Valencia as an emerging hub for high-end fashion. Fernández profiles several Valencian-born tailors and designers who have gained international acclaim. The text analyzes how these professionals utilize traditional Spanish tailoring techniques—such as hand-stitching and structured shoulders—while incorporating modern, minimalist aesthetics. The book discusses the role of the</w:t>
      </w:r>
      <w:r>
        <w:t xml:space="preserve"> </w:t>
      </w:r>
      <w:r>
        <w:rPr>
          <w:iCs/>
          <w:i/>
        </w:rPr>
        <w:t xml:space="preserve">Escola d'Art i Superior de Disseny de la Generalitat Valenciana</w:t>
      </w:r>
      <w:r>
        <w:t xml:space="preserve"> </w:t>
      </w:r>
      <w:r>
        <w:t xml:space="preserve">in training a new generation of tailors who are redefining the local industry.</w:t>
      </w:r>
    </w:p>
    <w:p>
      <w:pPr>
        <w:pStyle w:val="BodyText"/>
      </w:pPr>
      <w:r>
        <w:t xml:space="preserve">This source is excellent for understanding the contemporary evolution of the tailor in Valencia. It connects local craftsmanship with global fashion trends. The analysis of educational institutions provides a forward-looking perspective on how the profession is being sustained and modernized in the digital age.</w:t>
      </w:r>
    </w:p>
    <w:p>
      <w:pPr>
        <w:pStyle w:val="BodyText"/>
      </w:pPr>
      <w:r>
        <w:t xml:space="preserve"> </w:t>
      </w:r>
      <w:r>
        <w:t xml:space="preserve">Gómez, P. (2020).</w:t>
      </w:r>
      <w:r>
        <w:t xml:space="preserve"> </w:t>
      </w:r>
      <w:r>
        <w:rPr>
          <w:iCs/>
          <w:i/>
        </w:rPr>
        <w:t xml:space="preserve">Sustainable Fashion and the Local Artisan: A Case Study of Valencia</w:t>
      </w:r>
      <w:r>
        <w:t xml:space="preserve">. Journal of Sustainable Fashion, 5(1), 45-62.</w:t>
      </w:r>
      <w:r>
        <w:t xml:space="preserve"> </w:t>
      </w:r>
    </w:p>
    <w:p>
      <w:pPr>
        <w:pStyle w:val="BodyText"/>
      </w:pPr>
      <w:r>
        <w:t xml:space="preserve">Gómez investigates the role of the traditional tailor in the sustainable fashion movement within Spain. The study posits that the bespoke nature of tailoring in Valencia offers a viable alternative to fast fashion. By focusing on local production, reduced waste, and the longevity of garments, Valencian tailors are positioning themselves as leaders in ethical fashion. The article includes data on consumer behavior in Valencia, showing a growing preference for locally made, custom-fitted clothing among younger demographics.</w:t>
      </w:r>
    </w:p>
    <w:p>
      <w:pPr>
        <w:pStyle w:val="BodyText"/>
      </w:pPr>
      <w:r>
        <w:t xml:space="preserve">This is a critical resource for understanding the economic viability of tailoring in modern Valencia. It provides empirical evidence that the traditional skills of the tailor are not obsolete but are, in fact, increasingly valued in a sustainability-conscious market. The focus on local consumer trends makes it highly applicable for business studies.</w:t>
      </w:r>
    </w:p>
    <w:p>
      <w:pPr>
        <w:pStyle w:val="BodyText"/>
      </w:pPr>
      <w:r>
        <w:t xml:space="preserve"> </w:t>
      </w:r>
      <w:r>
        <w:t xml:space="preserve">Ruiz, L. (2017).</w:t>
      </w:r>
      <w:r>
        <w:t xml:space="preserve"> </w:t>
      </w:r>
      <w:r>
        <w:rPr>
          <w:iCs/>
          <w:i/>
        </w:rPr>
        <w:t xml:space="preserve">Urban Spaces and Craftsmanship: The Disappearance of the Neighborhood Tailor in Valencia</w:t>
      </w:r>
      <w:r>
        <w:t xml:space="preserve">. Urban Studies Journal, 14(3), 201-218.</w:t>
      </w:r>
      <w:r>
        <w:t xml:space="preserve"> </w:t>
      </w:r>
    </w:p>
    <w:p>
      <w:pPr>
        <w:pStyle w:val="BodyText"/>
      </w:pPr>
      <w:r>
        <w:t xml:space="preserve">Ruiz explores the urban planning changes in Valencia over the last three decades and their impact on small-scale tailoring businesses. The article documents the closure of many neighborhood tailors due to rising rents and gentrification in central districts. However, it also highlights the resilience of the profession in suburban areas and the emergence of shared workshop spaces (</w:t>
      </w:r>
      <w:r>
        <w:rPr>
          <w:iCs/>
          <w:i/>
        </w:rPr>
        <w:t xml:space="preserve">espacios de coworking</w:t>
      </w:r>
      <w:r>
        <w:t xml:space="preserve">) for artisans. The study argues that the physical presence of the tailor is integral to the social fabric of Valencian neighborhoods.</w:t>
      </w:r>
    </w:p>
    <w:p>
      <w:pPr>
        <w:pStyle w:val="BodyText"/>
      </w:pPr>
      <w:r>
        <w:t xml:space="preserve">This source provides a sociological perspective on the challenges faced by tailors in Valencia. It is particularly useful for urban planners and policymakers interested in preserving cultural heritage. The discussion of shared workshop spaces offers practical solutions for sustaining the profession in a changing urban landscape.</w:t>
      </w:r>
    </w:p>
    <w:p>
      <w:pPr>
        <w:pStyle w:val="BodyText"/>
      </w:pPr>
      <w:r>
        <w:t xml:space="preserve"> </w:t>
      </w:r>
      <w:r>
        <w:t xml:space="preserve">Sánchez, M. (2022).</w:t>
      </w:r>
      <w:r>
        <w:t xml:space="preserve"> </w:t>
      </w:r>
      <w:r>
        <w:rPr>
          <w:iCs/>
          <w:i/>
        </w:rPr>
        <w:t xml:space="preserve">Digitalization in the Garment Industry: Opportunities for Valencian Tailors</w:t>
      </w:r>
      <w:r>
        <w:t xml:space="preserve">. Technology and Culture Review, 8(4), 89-104.</w:t>
      </w:r>
      <w:r>
        <w:t xml:space="preserve"> </w:t>
      </w:r>
    </w:p>
    <w:p>
      <w:pPr>
        <w:pStyle w:val="BodyText"/>
      </w:pPr>
      <w:r>
        <w:t xml:space="preserve">Sánchez examines how digital technologies, such as 3D body scanning and computer-aided design (CAD), are being adopted by tailors in Valencia. The article argues that these tools do not replace the artisan but enhance their ability to provide precise fits and efficient services. The study includes case studies of Valencian tailors who have successfully integrated e-commerce platforms to reach a wider audience while maintaining their bespoke service model.</w:t>
      </w:r>
    </w:p>
    <w:p>
      <w:pPr>
        <w:pStyle w:val="BodyText"/>
      </w:pPr>
      <w:r>
        <w:t xml:space="preserve">This is a forward-looking resource that addresses the technological adaptation of the tailoring profession. It is highly relevant for understanding how traditional crafts can survive in a digital economy. The focus on specific Valencian examples makes it a practical guide for artisans seeking to modernize their operations.</w:t>
      </w:r>
    </w:p>
    <w:p>
      <w:pPr>
        <w:pStyle w:val="BodyText"/>
      </w:pPr>
      <w:r>
        <w:t xml:space="preserve"> </w:t>
      </w:r>
      <w:r>
        <w:t xml:space="preserve">Torres, J. (2016).</w:t>
      </w:r>
      <w:r>
        <w:t xml:space="preserve"> </w:t>
      </w:r>
      <w:r>
        <w:rPr>
          <w:iCs/>
          <w:i/>
        </w:rPr>
        <w:t xml:space="preserve">The Language of Fabric: Semiotics of Dress in Valencia</w:t>
      </w:r>
      <w:r>
        <w:t xml:space="preserve">. Cultural Studies Quarterly, 12(1), 33-50.</w:t>
      </w:r>
      <w:r>
        <w:t xml:space="preserve"> </w:t>
      </w:r>
    </w:p>
    <w:p>
      <w:pPr>
        <w:pStyle w:val="BodyText"/>
      </w:pPr>
      <w:r>
        <w:t xml:space="preserve">Torres analyzes the symbolic meaning of clothing in Valencian society, with a specific focus on the role of the tailor in mediating social status and identity. The article discusses how different fabrics and cuts have historically signaled class, profession, and regional pride. The author argues that the tailor acts as a cultural interpreter, helping clients navigate social expectations through their choice of attire. The study includes historical examples from the 19th and 20th centuries, as well as contemporary observations.</w:t>
      </w:r>
    </w:p>
    <w:p>
      <w:pPr>
        <w:pStyle w:val="BodyText"/>
      </w:pPr>
      <w:r>
        <w:t xml:space="preserve">This source offers a deep theoretical insight into the cultural role of the tailor in Valencia. It is particularly useful for researchers interested in the intersection of fashion, identity, and social structure. The semiotic approach provides a unique lens through which to view the tailoring profession.</w:t>
      </w:r>
    </w:p>
    <w:p>
      <w:pPr>
        <w:pStyle w:val="BodyText"/>
      </w:pPr>
      <w:r>
        <w:t xml:space="preserve"> </w:t>
      </w:r>
      <w:r>
        <w:t xml:space="preserve">Valencian Chamber of Commerce. (2023).</w:t>
      </w:r>
      <w:r>
        <w:t xml:space="preserve"> </w:t>
      </w:r>
      <w:r>
        <w:rPr>
          <w:iCs/>
          <w:i/>
        </w:rPr>
        <w:t xml:space="preserve">Annual Report on the Textile and Apparel Sector in the Valencian Community</w:t>
      </w:r>
      <w:r>
        <w:t xml:space="preserve">. Valencia: Cámara de Comercio de Valencia.</w:t>
      </w:r>
      <w:r>
        <w:t xml:space="preserve"> </w:t>
      </w:r>
    </w:p>
    <w:p>
      <w:pPr>
        <w:pStyle w:val="BodyText"/>
      </w:pPr>
      <w:r>
        <w:t xml:space="preserve">This official report provides statistical data on the textile and apparel industry in Valencia, including the number of active tailoring businesses, employment figures, and export values. The report highlights the resilience of the sector despite global economic challenges. It also outlines government initiatives aimed at supporting small artisans, including grants for innovation and marketing assistance. The data underscores the importance of the tailor in the local economy, particularly in the production of high-value, custom-made garments.</w:t>
      </w:r>
    </w:p>
    <w:p>
      <w:pPr>
        <w:pStyle w:val="BodyText"/>
      </w:pPr>
      <w:r>
        <w:t xml:space="preserve">This is a primary source for quantitative data on the tailoring industry in Valencia. It is essential for anyone conducting economic research or policy analysis. The report’s focus on government support mechanisms provides valuable information for artisans seeking financial assistance or regulatory guidance.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Valencia, Spain</dc:title>
  <dc:creator/>
  <dc:language>en</dc:language>
  <cp:keywords/>
  <dcterms:created xsi:type="dcterms:W3CDTF">2026-08-07T19:55:47Z</dcterms:created>
  <dcterms:modified xsi:type="dcterms:W3CDTF">2026-08-07T19:55:47Z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