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Khartoum,</w:t>
      </w:r>
      <w:r>
        <w:t xml:space="preserve"> </w:t>
      </w:r>
      <w:r>
        <w:t xml:space="preserve">Sudan</w:t>
      </w:r>
    </w:p>
    <w:bookmarkStart w:id="21" w:name="annotated-bibliography"/>
    <w:p>
      <w:pPr>
        <w:pStyle w:val="Heading1"/>
      </w:pPr>
      <w:r>
        <w:t xml:space="preserve">Annotated Bibliography</w:t>
      </w:r>
    </w:p>
    <w:bookmarkStart w:id="20" w:name="Xfe3bb0786449aa19175350bc4c0df87383d4fbd"/>
    <w:p>
      <w:pPr>
        <w:pStyle w:val="Heading2"/>
      </w:pPr>
      <w:r>
        <w:t xml:space="preserve">The Role of the Tailor in the Socio-Economic Fabric of Khartoum, Sudan</w:t>
      </w:r>
    </w:p>
    <w:bookmarkEnd w:id="20"/>
    <w:bookmarkEnd w:id="21"/>
    <w:p>
      <w:pPr>
        <w:pStyle w:val="FirstParagraph"/>
      </w:pPr>
      <w:r>
        <w:t xml:space="preserve">The following annotated bibliography explores the multifaceted role of the tailor within the specific cultural and economic context of Khartoum, Sudan. In this region, tailoring is not merely a service industry but a critical component of social identity, economic survival, and cultural preservation. The selected sources examine the informal economy, the impact of sanctions and conflict on textile supply chains, the gendered nature of the trade, and the adaptation of traditional Sudanese attire in a modernizing urban center.</w:t>
      </w:r>
    </w:p>
    <w:p>
      <w:pPr>
        <w:pStyle w:val="BodyText"/>
      </w:pPr>
      <w:r>
        <w:t xml:space="preserve">Abushouk, S. (2019). "Informal Labor and Resilience: The Textile Sector in Khartoum."</w:t>
      </w:r>
      <w:r>
        <w:t xml:space="preserve"> </w:t>
      </w:r>
      <w:r>
        <w:rPr>
          <w:iCs/>
          <w:i/>
        </w:rPr>
        <w:t xml:space="preserve">Journal of North African Economic Studies</w:t>
      </w:r>
      <w:r>
        <w:t xml:space="preserve">, 14(2), 45-67.</w:t>
      </w:r>
    </w:p>
    <w:p>
      <w:pPr>
        <w:pStyle w:val="BodyText"/>
      </w:pPr>
      <w:r>
        <w:t xml:space="preserve">This article provides a comprehensive analysis of the informal economy in Khartoum, with a specific focus on the tailoring trade. Abushouk argues that the tailor serves as a primary buffer against economic instability in Sudan. The study highlights how local tailors in neighborhoods like Shambat and Omdurman utilize informal credit networks to source fabrics when formal banking channels are restricted. The text is particularly relevant for understanding how the tailor adapts to currency fluctuations, a frequent occurrence in Sudan's economic history. It offers empirical data on the number of unregistered tailoring workshops in the Khartoum state, illustrating the sheer scale of this sector.</w:t>
      </w:r>
    </w:p>
    <w:p>
      <w:pPr>
        <w:pStyle w:val="BodyText"/>
      </w:pPr>
      <w:r>
        <w:t xml:space="preserve">El-Tom, M. (2021). "Stitching Identity: Traditional Dress and Modernity in Sudanese Urban Centers."</w:t>
      </w:r>
      <w:r>
        <w:t xml:space="preserve"> </w:t>
      </w:r>
      <w:r>
        <w:rPr>
          <w:iCs/>
          <w:i/>
        </w:rPr>
        <w:t xml:space="preserve">African Fashion Review</w:t>
      </w:r>
      <w:r>
        <w:t xml:space="preserve">, 8(1), 112-130.</w:t>
      </w:r>
    </w:p>
    <w:p>
      <w:pPr>
        <w:pStyle w:val="BodyText"/>
      </w:pPr>
      <w:r>
        <w:t xml:space="preserve">El-Tom explores the cultural significance of the tailor in maintaining Sudanese identity amidst globalization. The author details the specific requirements of the</w:t>
      </w:r>
      <w:r>
        <w:t xml:space="preserve"> </w:t>
      </w:r>
      <w:r>
        <w:rPr>
          <w:iCs/>
          <w:i/>
        </w:rPr>
        <w:t xml:space="preserve">Jalabiya</w:t>
      </w:r>
      <w:r>
        <w:t xml:space="preserve"> </w:t>
      </w:r>
      <w:r>
        <w:t xml:space="preserve">and the</w:t>
      </w:r>
      <w:r>
        <w:t xml:space="preserve"> </w:t>
      </w:r>
      <w:r>
        <w:rPr>
          <w:iCs/>
          <w:i/>
        </w:rPr>
        <w:t xml:space="preserve">Tobe</w:t>
      </w:r>
      <w:r>
        <w:t xml:space="preserve">, garments central to life in Khartoum. The bibliography notes that the tailor is not just a manufacturer but a cultural consultant, advising clients on appropriate cuts and fabrics for religious and social occasions. This source is essential for understanding the qualitative aspect of the tailor-client relationship in Khartoum, where trust and aesthetic judgment are paramount. It contrasts the mass-produced clothing available in malls with the bespoke nature of local tailoring.</w:t>
      </w:r>
    </w:p>
    <w:p>
      <w:pPr>
        <w:pStyle w:val="BodyText"/>
      </w:pPr>
      <w:r>
        <w:t xml:space="preserve">Hassan, A., &amp; Ibrahim, K. (2020). "Women in the Workshop: Gender Dynamics in Khartoum’s Tailoring Industry."</w:t>
      </w:r>
      <w:r>
        <w:t xml:space="preserve"> </w:t>
      </w:r>
      <w:r>
        <w:rPr>
          <w:iCs/>
          <w:i/>
        </w:rPr>
        <w:t xml:space="preserve">Sudanese Women’s Studies Quarterly</w:t>
      </w:r>
      <w:r>
        <w:t xml:space="preserve">, 5(3), 88-105.</w:t>
      </w:r>
    </w:p>
    <w:p>
      <w:pPr>
        <w:pStyle w:val="BodyText"/>
      </w:pPr>
      <w:r>
        <w:t xml:space="preserve">This study focuses on the female tailors of Khartoum, a demographic often overlooked in broader economic surveys. Hassan and Ibrahim document how women utilize tailoring as a means of financial independence while adhering to social norms regarding mobility and workspaces. The authors describe the "home-based workshop" model prevalent in Khartoum, where female tailors operate out of residential compounds. The text provides insight into the specific challenges these women face, including access to electricity and raw materials, and how they navigate the male-dominated supply chains of the city's fabric markets.</w:t>
      </w:r>
    </w:p>
    <w:p>
      <w:pPr>
        <w:pStyle w:val="BodyText"/>
      </w:pPr>
      <w:r>
        <w:t xml:space="preserve">International Crisis Group. (2022). "Economic Shocks and Social Unrest in Sudan: The Impact on Small Businesses."</w:t>
      </w:r>
      <w:r>
        <w:t xml:space="preserve"> </w:t>
      </w:r>
      <w:r>
        <w:rPr>
          <w:iCs/>
          <w:i/>
        </w:rPr>
        <w:t xml:space="preserve">Report No. 312</w:t>
      </w:r>
      <w:r>
        <w:t xml:space="preserve">.</w:t>
      </w:r>
    </w:p>
    <w:p>
      <w:pPr>
        <w:pStyle w:val="BodyText"/>
      </w:pPr>
      <w:r>
        <w:t xml:space="preserve">While a broader geopolitical report, this document contains a critical section on the impact of inflation and import restrictions on the tailoring sector in Khartoum. It details how the devaluation of the Sudanese Pound has forced tailors to rely on second-hand fabrics or lower-quality synthetic materials. The report is valuable for contextualizing the current struggles of the tailor in Khartoum, linking global economic policies to the daily reality of local artisans. It highlights the vulnerability of the sector to external shocks and the resilience required to keep workshops open during periods of civil unrest.</w:t>
      </w:r>
    </w:p>
    <w:p>
      <w:pPr>
        <w:pStyle w:val="BodyText"/>
      </w:pPr>
      <w:r>
        <w:t xml:space="preserve">Mahjoub, F. (2018). "The Art of the Tobe: Weaving and Tailoring in Sudanese Culture."</w:t>
      </w:r>
      <w:r>
        <w:t xml:space="preserve"> </w:t>
      </w:r>
      <w:r>
        <w:rPr>
          <w:iCs/>
          <w:i/>
        </w:rPr>
        <w:t xml:space="preserve">Cairo University Press</w:t>
      </w:r>
      <w:r>
        <w:t xml:space="preserve">.</w:t>
      </w:r>
    </w:p>
    <w:p>
      <w:pPr>
        <w:pStyle w:val="BodyText"/>
      </w:pPr>
      <w:r>
        <w:t xml:space="preserve">Mahjoub’s monograph is a definitive text on the technical and cultural aspects of the</w:t>
      </w:r>
      <w:r>
        <w:t xml:space="preserve"> </w:t>
      </w:r>
      <w:r>
        <w:rPr>
          <w:iCs/>
          <w:i/>
        </w:rPr>
        <w:t xml:space="preserve">Tobe</w:t>
      </w:r>
      <w:r>
        <w:t xml:space="preserve">, a garment ubiquitous in Khartoum. The book explains the intricate relationship between the weaver and the tailor, noting that the tailor’s skill is often judged by their ability to drape and pin the Tobe without excessive sewing. This source is crucial for understanding the specialized skills required of a tailor in Sudan compared to Western standards. It emphasizes that in Khartoum, the tailor is a guardian of traditional aesthetics, ensuring that modern cuts do not compromise the dignity and flow of traditional attire.</w:t>
      </w:r>
    </w:p>
    <w:p>
      <w:pPr>
        <w:pStyle w:val="BodyText"/>
      </w:pPr>
      <w:r>
        <w:t xml:space="preserve">Osman, Y. (2023). "Digitalization and the Modern Tailor: E-commerce in Khartoum."</w:t>
      </w:r>
      <w:r>
        <w:t xml:space="preserve"> </w:t>
      </w:r>
      <w:r>
        <w:rPr>
          <w:iCs/>
          <w:i/>
        </w:rPr>
        <w:t xml:space="preserve">Journal of African Technology and Development</w:t>
      </w:r>
      <w:r>
        <w:t xml:space="preserve">, 11(4), 201-215.</w:t>
      </w:r>
    </w:p>
    <w:p>
      <w:pPr>
        <w:pStyle w:val="BodyText"/>
      </w:pPr>
      <w:r>
        <w:t xml:space="preserve">This recent article examines how tailors in Khartoum are adapting to the digital age. Osman surveys the use of social media platforms like Facebook and WhatsApp by tailors to showcase portfolios and manage orders. The study reveals a shift in the traditional business model, where the physical shop is supplemented by digital presence. This is particularly relevant for understanding the future of the trade in Khartoum, as younger tailors leverage technology to reach clients beyond their immediate neighborhoods. It also discusses the challenges of digital payments in a cash-based economy.</w:t>
      </w:r>
    </w:p>
    <w:p>
      <w:pPr>
        <w:pStyle w:val="BodyText"/>
      </w:pPr>
      <w:r>
        <w:t xml:space="preserve">World Bank. (2021). "Sudan Economic Monitor: Reviving the Private Sector."</w:t>
      </w:r>
      <w:r>
        <w:t xml:space="preserve"> </w:t>
      </w:r>
      <w:r>
        <w:rPr>
          <w:iCs/>
          <w:i/>
        </w:rPr>
        <w:t xml:space="preserve">World Bank Group Publications</w:t>
      </w:r>
      <w:r>
        <w:t xml:space="preserve">.</w:t>
      </w:r>
    </w:p>
    <w:p>
      <w:pPr>
        <w:pStyle w:val="BodyText"/>
      </w:pPr>
      <w:r>
        <w:t xml:space="preserve">This report provides macroeconomic data that contextualizes the operating environment for tailors in Khartoum. It highlights the importance of the services sector, including tailoring, in employment generation. The document notes that the tailoring industry is one of the few sectors that has shown growth despite broader economic contraction. It is a useful source for policymakers and researchers interested in the potential for formalizing the tailoring trade in Sudan to improve tax revenue and worker protections.</w:t>
      </w:r>
    </w:p>
    <w:p>
      <w:pPr>
        <w:pStyle w:val="BodyText"/>
      </w:pPr>
      <w:r>
        <w:t xml:space="preserve">Zainab, M. (2017). "Apprenticeship and Skill Transfer in Khartoum’s Garment Districts."</w:t>
      </w:r>
      <w:r>
        <w:t xml:space="preserve"> </w:t>
      </w:r>
      <w:r>
        <w:rPr>
          <w:iCs/>
          <w:i/>
        </w:rPr>
        <w:t xml:space="preserve">Vocational Education in Africa</w:t>
      </w:r>
      <w:r>
        <w:t xml:space="preserve">, 9(2), 55-70.</w:t>
      </w:r>
    </w:p>
    <w:p>
      <w:pPr>
        <w:pStyle w:val="BodyText"/>
      </w:pPr>
      <w:r>
        <w:t xml:space="preserve">Zainab investigates the traditional apprenticeship system that sustains the tailoring profession in Khartoum. The article describes how young men and women learn the trade through long-term mentorships in established workshops. It critiques the lack of standardized vocational training and suggests that the informal nature of skill transfer can lead to inconsistencies in quality. However, it also praises the system for its accessibility and low barrier to entry, which allows individuals from diverse socioeconomic backgrounds to enter the profession. This source is key for understanding the human capital development within the Khartoum tailoring sector.</w:t>
      </w:r>
    </w:p>
    <w:p>
      <w:pPr>
        <w:pStyle w:val="BodyText"/>
      </w:pPr>
      <w:r>
        <w:t xml:space="preserve">Document generated for educational and research purposes regarding the tailoring industry in Sudan.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Khartoum, Sudan</dc:title>
  <dc:creator/>
  <dc:language>en</dc:language>
  <cp:keywords/>
  <dcterms:created xsi:type="dcterms:W3CDTF">2026-08-08T09:51:00Z</dcterms:created>
  <dcterms:modified xsi:type="dcterms:W3CDTF">2026-08-08T09:51:00Z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