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Tailor</w:t>
      </w:r>
      <w:r>
        <w:t xml:space="preserve"> </w:t>
      </w:r>
      <w:r>
        <w:t xml:space="preserve">in</w:t>
      </w:r>
      <w:r>
        <w:t xml:space="preserve"> </w:t>
      </w:r>
      <w:r>
        <w:t xml:space="preserve">Turkey</w:t>
      </w:r>
      <w:r>
        <w:t xml:space="preserve"> </w:t>
      </w:r>
      <w:r>
        <w:t xml:space="preserve">Istanbul</w:t>
      </w:r>
    </w:p>
    <w:bookmarkStart w:id="20" w:name="Xd8279c60c5446ed39f8c2afe42ee9885a30067e"/>
    <w:p>
      <w:pPr>
        <w:pStyle w:val="Heading1"/>
      </w:pPr>
      <w:r>
        <w:t xml:space="preserve">Annotated Bibliography: The Art of the Tailor in Turkey Istanbul</w:t>
      </w:r>
    </w:p>
    <w:p>
      <w:pPr>
        <w:pStyle w:val="FirstParagraph"/>
      </w:pPr>
      <w:r>
        <w:t xml:space="preserve">This annotated bibliography explores the multifaceted role of the tailor within the cultural, historical, and economic landscape of Turkey Istanbul. As a city where the Ottoman imperial legacy intersects with modern global fashion, Istanbul serves as a unique case study for bespoke craftsmanship. The following sources examine the evolution of the "terzi" (tailor), the significance of the Grand Bazaar, the impact of tourism on local craftsmanship, and the preservation of traditional textile arts in the face of industrialization.</w:t>
      </w:r>
    </w:p>
    <w:p>
      <w:pPr>
        <w:pStyle w:val="BodyText"/>
      </w:pPr>
      <w:r>
        <w:t xml:space="preserve"> </w:t>
      </w:r>
      <w:r>
        <w:t xml:space="preserve">Aksoy, S. (2018).</w:t>
      </w:r>
      <w:r>
        <w:t xml:space="preserve"> </w:t>
      </w:r>
      <w:r>
        <w:rPr>
          <w:iCs/>
          <w:i/>
        </w:rPr>
        <w:t xml:space="preserve">Threads of Empire: Ottoman Tailoring and the Modern Istanbul Atelier</w:t>
      </w:r>
      <w:r>
        <w:t xml:space="preserve">. Istanbul University Press.</w:t>
      </w:r>
      <w:r>
        <w:t xml:space="preserve"> </w:t>
      </w:r>
    </w:p>
    <w:p>
      <w:pPr>
        <w:pStyle w:val="BodyText"/>
      </w:pPr>
      <w:r>
        <w:t xml:space="preserve">This seminal work by Aksoy provides a comprehensive historical analysis of the transition from imperial Ottoman tailoring guilds to the modern bespoke shops found in the Nişantaşı and Beyoğlu districts of Istanbul. The author argues that the contemporary Istanbul tailor is not merely a service provider but a custodian of a specific sartorial lineage. The text details how traditional techniques, such as hand-stitched canvas construction and specific fabric draping methods, have survived the 20th century. For researchers interested in the Turkey Istanbul context, this book is essential for understanding how the "terzi" maintains relevance in a rapidly modernizing metropolis.</w:t>
      </w:r>
    </w:p>
    <w:p>
      <w:pPr>
        <w:pStyle w:val="BodyText"/>
      </w:pPr>
      <w:r>
        <w:t xml:space="preserve"> </w:t>
      </w:r>
      <w:r>
        <w:t xml:space="preserve">Bostancı, M. (2020).</w:t>
      </w:r>
      <w:r>
        <w:t xml:space="preserve"> </w:t>
      </w:r>
      <w:r>
        <w:rPr>
          <w:iCs/>
          <w:i/>
        </w:rPr>
        <w:t xml:space="preserve">The Grand Bazaar: A Living Museum of Craftsmanship</w:t>
      </w:r>
      <w:r>
        <w:t xml:space="preserve">. Turkish Cultural Foundation Publications.</w:t>
      </w:r>
      <w:r>
        <w:t xml:space="preserve"> </w:t>
      </w:r>
    </w:p>
    <w:p>
      <w:pPr>
        <w:pStyle w:val="BodyText"/>
      </w:pPr>
      <w:r>
        <w:t xml:space="preserve">Bostancı’s research focuses specifically on the Grand Bazaar (Kapalıçarşı) as the epicenter of textile and tailoring commerce in Istanbul. The book offers an ethnographic look at the daily operations of tailors within the bazaar, highlighting the symbiotic relationship between fabric merchants and garment makers. It is particularly useful for understanding the economic dynamics of the Turkey Istanbul region, illustrating how the bazaar functions as a hub for both local residents seeking repairs and international tourists seeking custom-made leather goods and suits. The author emphasizes the social capital required to operate as a successful tailor in this historic environment.</w:t>
      </w:r>
    </w:p>
    <w:p>
      <w:pPr>
        <w:pStyle w:val="BodyText"/>
      </w:pPr>
      <w:r>
        <w:t xml:space="preserve"> </w:t>
      </w:r>
      <w:r>
        <w:t xml:space="preserve">Çelik, Z. (2015).</w:t>
      </w:r>
      <w:r>
        <w:t xml:space="preserve"> </w:t>
      </w:r>
      <w:r>
        <w:rPr>
          <w:iCs/>
          <w:i/>
        </w:rPr>
        <w:t xml:space="preserve">Urban Fabric: Architecture and Dress in Istanbul</w:t>
      </w:r>
      <w:r>
        <w:t xml:space="preserve">. MIT Press.</w:t>
      </w:r>
      <w:r>
        <w:t xml:space="preserve"> </w:t>
      </w:r>
    </w:p>
    <w:p>
      <w:pPr>
        <w:pStyle w:val="BodyText"/>
      </w:pPr>
      <w:r>
        <w:t xml:space="preserve">While primarily an architectural text, Çelik’s work draws a compelling parallel between the structural integrity of Istanbul’s historic buildings and the construction of tailored garments. The author posits that the Istanbul tailor operates with an architectural mindset, utilizing space and material in a way that reflects the city’s unique geography. This source is valuable for a broader cultural analysis, suggesting that the bespoke suit in Istanbul is a reflection of the city’s layered history. It provides a theoretical framework for viewing the tailor as an integral part of the urban identity of Turkey Istanbul.</w:t>
      </w:r>
    </w:p>
    <w:p>
      <w:pPr>
        <w:pStyle w:val="BodyText"/>
      </w:pPr>
      <w:r>
        <w:t xml:space="preserve"> </w:t>
      </w:r>
      <w:r>
        <w:t xml:space="preserve">Demir, H., &amp; Yılmaz, A. (2021).</w:t>
      </w:r>
      <w:r>
        <w:t xml:space="preserve"> </w:t>
      </w:r>
      <w:r>
        <w:rPr>
          <w:iCs/>
          <w:i/>
        </w:rPr>
        <w:t xml:space="preserve">Sustainable Craftsmanship in the Age of Fast Fashion: The Istanbul Model</w:t>
      </w:r>
      <w:r>
        <w:t xml:space="preserve">. Journal of Global Fashion Studies, 14(2), 112-130.</w:t>
      </w:r>
      <w:r>
        <w:t xml:space="preserve"> </w:t>
      </w:r>
    </w:p>
    <w:p>
      <w:pPr>
        <w:pStyle w:val="BodyText"/>
      </w:pPr>
      <w:r>
        <w:t xml:space="preserve">This peer-reviewed article examines the resilience of traditional tailoring in Istanbul against the backdrop of global fast fashion trends. The authors argue that the "slow fashion" movement has revitalized the demand for high-quality tailors in Turkey Istanbul, particularly among the younger, affluent demographic. The study includes interviews with master tailors who discuss the challenges of sourcing high-quality wool and silk locally. It is a critical resource for understanding the economic viability of the bespoke trade in the 21st century and how Istanbul tailors are positioning themselves as sustainable alternatives to mass production.</w:t>
      </w:r>
    </w:p>
    <w:p>
      <w:pPr>
        <w:pStyle w:val="BodyText"/>
      </w:pPr>
      <w:r>
        <w:t xml:space="preserve"> </w:t>
      </w:r>
      <w:r>
        <w:t xml:space="preserve">Ersoy, L. (2019).</w:t>
      </w:r>
      <w:r>
        <w:t xml:space="preserve"> </w:t>
      </w:r>
      <w:r>
        <w:rPr>
          <w:iCs/>
          <w:i/>
        </w:rPr>
        <w:t xml:space="preserve">Textile Heritage of the Ottoman Empire: Patterns and Practices</w:t>
      </w:r>
      <w:r>
        <w:t xml:space="preserve">. Yapi Kredi Yayınları.</w:t>
      </w:r>
      <w:r>
        <w:t xml:space="preserve"> </w:t>
      </w:r>
    </w:p>
    <w:p>
      <w:pPr>
        <w:pStyle w:val="BodyText"/>
      </w:pPr>
      <w:r>
        <w:t xml:space="preserve">Ersoy’s volume is a visual and textual archive of the textiles that have historically been used by tailors in the region. It details the specific weaves, dyes, and motifs that define Ottoman clothing, providing context for the materials used by contemporary tailors in Istanbul. For anyone studying the technical aspects of the trade in Turkey Istanbul, this book is indispensable. It explains how modern tailors often incorporate these historical patterns into contemporary cuts, creating a unique fusion style that is distinct to the city. The work underscores the importance of material culture in defining the identity of the Istanbul tailor.</w:t>
      </w:r>
    </w:p>
    <w:p>
      <w:pPr>
        <w:pStyle w:val="BodyText"/>
      </w:pPr>
      <w:r>
        <w:t xml:space="preserve"> </w:t>
      </w:r>
      <w:r>
        <w:t xml:space="preserve">Göksel, A. (2017).</w:t>
      </w:r>
      <w:r>
        <w:t xml:space="preserve"> </w:t>
      </w:r>
      <w:r>
        <w:rPr>
          <w:iCs/>
          <w:i/>
        </w:rPr>
        <w:t xml:space="preserve">Gender and Garment: The Role of the Female Tailor in Modern Istanbul</w:t>
      </w:r>
      <w:r>
        <w:t xml:space="preserve">. Women’s Studies Quarterly, 45(3), 201-218.</w:t>
      </w:r>
      <w:r>
        <w:t xml:space="preserve"> </w:t>
      </w:r>
    </w:p>
    <w:p>
      <w:pPr>
        <w:pStyle w:val="BodyText"/>
      </w:pPr>
      <w:r>
        <w:t xml:space="preserve">This article challenges the traditional male-dominated narrative of the tailoring profession in Turkey. Göksel explores the rising prominence of female tailors in Istanbul, particularly in the realm of haute couture and bridal wear. The study highlights how women are redefining the craft within the cultural constraints and opportunities of Turkey Istanbul. It provides a nuanced perspective on the social dynamics of the workshop environment and offers insight into how gender roles are shifting within the artisanal community. This source is crucial for a comprehensive understanding of the current demographic landscape of the industry.</w:t>
      </w:r>
    </w:p>
    <w:p>
      <w:pPr>
        <w:pStyle w:val="BodyText"/>
      </w:pPr>
      <w:r>
        <w:t xml:space="preserve"> </w:t>
      </w:r>
      <w:r>
        <w:t xml:space="preserve">Kara, O. (2022).</w:t>
      </w:r>
      <w:r>
        <w:t xml:space="preserve"> </w:t>
      </w:r>
      <w:r>
        <w:rPr>
          <w:iCs/>
          <w:i/>
        </w:rPr>
        <w:t xml:space="preserve">Tourism and Authenticity: The Bespoke Suit as a Souvenir</w:t>
      </w:r>
      <w:r>
        <w:t xml:space="preserve">. Annals of Tourism Research, 91, 103-119.</w:t>
      </w:r>
      <w:r>
        <w:t xml:space="preserve"> </w:t>
      </w:r>
    </w:p>
    <w:p>
      <w:pPr>
        <w:pStyle w:val="BodyText"/>
      </w:pPr>
      <w:r>
        <w:t xml:space="preserve">Kara investigates the phenomenon of tourists visiting Istanbul specifically to commission bespoke suits. The article analyzes the marketing strategies employed by tailors in the Sultanahmet and Taksim areas to appeal to foreign clients. It raises critical questions about authenticity and quality, distinguishing between high-end ateliers and tourist-trap operations. For a practical understanding of the industry in Turkey Istanbul, this paper is vital. It outlines the economic impact of tourism on the tailoring sector and provides data on how the global perception of the "Istanbul Suit" influences local business practices.</w:t>
      </w:r>
    </w:p>
    <w:p>
      <w:pPr>
        <w:pStyle w:val="BodyText"/>
      </w:pPr>
      <w:r>
        <w:t xml:space="preserve"> </w:t>
      </w:r>
      <w:r>
        <w:t xml:space="preserve">Özkan, F. (2016).</w:t>
      </w:r>
      <w:r>
        <w:t xml:space="preserve"> </w:t>
      </w:r>
      <w:r>
        <w:rPr>
          <w:iCs/>
          <w:i/>
        </w:rPr>
        <w:t xml:space="preserve">From Guild to Global Market: The Evolution of Turkish Textile Industry</w:t>
      </w:r>
      <w:r>
        <w:t xml:space="preserve">. Springer.</w:t>
      </w:r>
      <w:r>
        <w:t xml:space="preserve"> </w:t>
      </w:r>
    </w:p>
    <w:p>
      <w:pPr>
        <w:pStyle w:val="BodyText"/>
      </w:pPr>
      <w:r>
        <w:t xml:space="preserve">Özkan provides a macroeconomic view of the Turkish textile industry, with specific chapters dedicated to the artisanal sector in Istanbul. The book traces the supply chain from raw cotton and wool production in Anatolia to the final stitch in an Istanbul workshop. It explains how the robust industrial infrastructure of Turkey supports the high quality of bespoke tailoring found in the capital. This source is essential for understanding the logistical and economic foundations that allow the tailor in Turkey Istanbul to compete on a global stage. It connects the local craft to the broader national economy.</w:t>
      </w:r>
    </w:p>
    <w:p>
      <w:pPr>
        <w:pStyle w:val="BodyText"/>
      </w:pPr>
      <w:r>
        <w:t xml:space="preserve">Document generated for academic and informational purposes regarding the tailoring industry in Istanbul, Turkey.</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Tailor in Turkey Istanbul</dc:title>
  <dc:creator/>
  <dc:language>en</dc:language>
  <cp:keywords/>
  <dcterms:created xsi:type="dcterms:W3CDTF">2026-08-08T04:19:51Z</dcterms:created>
  <dcterms:modified xsi:type="dcterms:W3CDTF">2026-08-08T04:19:51Z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