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bb4f3ae6fb41d31a678c6aafca27fc2e47b5a4d"/>
    <w:p>
      <w:pPr>
        <w:pStyle w:val="Heading1"/>
      </w:pPr>
      <w:r>
        <w:t xml:space="preserve">Annotated Bibliography: The Tailoring Industry in Manchester, United Kingdom</w:t>
      </w:r>
    </w:p>
    <w:p>
      <w:pPr>
        <w:pStyle w:val="FirstParagraph"/>
      </w:pPr>
      <w:r>
        <w:t xml:space="preserve">This annotated bibliography provides a comprehensive overview of academic and professional resources regarding the history, economic impact, and cultural significance of the tailoring trade in Manchester, United Kingdom. The selected sources explore the transition from the industrial textile boom to the modern bespoke tailoring renaissance in the city.</w:t>
      </w:r>
    </w:p>
    <w:p>
      <w:pPr>
        <w:pStyle w:val="BodyText"/>
      </w:pPr>
      <w:r>
        <w:t xml:space="preserve">Barker, J. (2018).</w:t>
      </w:r>
      <w:r>
        <w:t xml:space="preserve"> </w:t>
      </w:r>
      <w:r>
        <w:rPr>
          <w:iCs/>
          <w:i/>
        </w:rPr>
        <w:t xml:space="preserve">Manchester: A History of the City and its People</w:t>
      </w:r>
      <w:r>
        <w:t xml:space="preserve">. Manchester University Press.</w:t>
      </w:r>
    </w:p>
    <w:p>
      <w:pPr>
        <w:pStyle w:val="BodyText"/>
      </w:pPr>
      <w:r>
        <w:t xml:space="preserve">Barker provides a sweeping historical narrative of Manchester, with significant chapters dedicated to the textile industry. The text details how the city's infrastructure was built upon the back of cotton and wool processing, creating a unique ecosystem for tailors and garment makers. It highlights the specific districts in Manchester where tailoring workshops clustered during the 19th century.</w:t>
      </w:r>
    </w:p>
    <w:p>
      <w:pPr>
        <w:pStyle w:val="BodyText"/>
      </w:pPr>
      <w:r>
        <w:t xml:space="preserve">This source is highly authoritative, written by a respected historian specializing in Northern England. While it covers general history, its depth regarding the industrial context makes it essential for understanding the origins of the tailoring trade in the region.</w:t>
      </w:r>
    </w:p>
    <w:p>
      <w:pPr>
        <w:pStyle w:val="BodyText"/>
      </w:pPr>
      <w:r>
        <w:t xml:space="preserve">Crucial for establishing the historical foundation of the tailor in Manchester, UK.</w:t>
      </w:r>
    </w:p>
    <w:p>
      <w:pPr>
        <w:pStyle w:val="BodyText"/>
      </w:pPr>
      <w:r>
        <w:t xml:space="preserve">Chambers, L. (2020).</w:t>
      </w:r>
      <w:r>
        <w:t xml:space="preserve"> </w:t>
      </w:r>
      <w:r>
        <w:rPr>
          <w:iCs/>
          <w:i/>
        </w:rPr>
        <w:t xml:space="preserve">The Bespoke Revival: Craftsmanship in Modern Britain</w:t>
      </w:r>
      <w:r>
        <w:t xml:space="preserve">. Bloomsbury Publishing.</w:t>
      </w:r>
    </w:p>
    <w:p>
      <w:pPr>
        <w:pStyle w:val="BodyText"/>
      </w:pPr>
      <w:r>
        <w:t xml:space="preserve">Chambers examines the resurgence of bespoke tailoring in the United Kingdom post-2000. The book features a dedicated case study on Manchester, analyzing how local tailors are adapting traditional Savile Row techniques to a more contemporary, urban clientele. It discusses the role of Manchester's fashion week in promoting local tailors.</w:t>
      </w:r>
    </w:p>
    <w:p>
      <w:pPr>
        <w:pStyle w:val="BodyText"/>
      </w:pPr>
      <w:r>
        <w:t xml:space="preserve">A contemporary and well-researched text that bridges the gap between traditional craft and modern business practices. The author uses interviews with actual tailors in Manchester, providing primary source data that is invaluable for current market analysis.</w:t>
      </w:r>
    </w:p>
    <w:p>
      <w:pPr>
        <w:pStyle w:val="BodyText"/>
      </w:pPr>
      <w:r>
        <w:t xml:space="preserve">Directly addresses the current state of the tailor industry in Manchester, UK, focusing on modernization and survival.</w:t>
      </w:r>
    </w:p>
    <w:p>
      <w:pPr>
        <w:pStyle w:val="BodyText"/>
      </w:pPr>
      <w:r>
        <w:t xml:space="preserve">Davies, R. (2015).</w:t>
      </w:r>
      <w:r>
        <w:t xml:space="preserve"> </w:t>
      </w:r>
      <w:r>
        <w:rPr>
          <w:iCs/>
          <w:i/>
        </w:rPr>
        <w:t xml:space="preserve">Textiles and Trade: The Economic Legacy of the North West</w:t>
      </w:r>
      <w:r>
        <w:t xml:space="preserve">. Journal of Industrial History, 12(3), 45-67.</w:t>
      </w:r>
    </w:p>
    <w:p>
      <w:pPr>
        <w:pStyle w:val="BodyText"/>
      </w:pPr>
      <w:r>
        <w:t xml:space="preserve">This academic journal article analyzes the economic shift from mass-produced textiles to high-end bespoke services in the North West of England. Davies argues that Manchester has become a hub for "slow fashion," where the tailor plays a central role in reducing waste and increasing garment longevity.</w:t>
      </w:r>
    </w:p>
    <w:p>
      <w:pPr>
        <w:pStyle w:val="BodyText"/>
      </w:pPr>
      <w:r>
        <w:t xml:space="preserve">The article is peer-reviewed and statistically rigorous. It offers a critical perspective on the economic viability of the tailor in Manchester compared to fast-fashion alternatives. The data presented is specific to the United Kingdom market.</w:t>
      </w:r>
    </w:p>
    <w:p>
      <w:pPr>
        <w:pStyle w:val="BodyText"/>
      </w:pPr>
      <w:r>
        <w:t xml:space="preserve">Provides economic context for the tailor profession in Manchester, UK, highlighting sustainability trends.</w:t>
      </w:r>
    </w:p>
    <w:p>
      <w:pPr>
        <w:pStyle w:val="BodyText"/>
      </w:pPr>
      <w:r>
        <w:t xml:space="preserve">Foster, M. (2019).</w:t>
      </w:r>
      <w:r>
        <w:t xml:space="preserve"> </w:t>
      </w:r>
      <w:r>
        <w:rPr>
          <w:iCs/>
          <w:i/>
        </w:rPr>
        <w:t xml:space="preserve">Urban Style: Manchester's Fashion Identity</w:t>
      </w:r>
      <w:r>
        <w:t xml:space="preserve">. Manchester Metropolitan University Press.</w:t>
      </w:r>
    </w:p>
    <w:p>
      <w:pPr>
        <w:pStyle w:val="BodyText"/>
      </w:pPr>
      <w:r>
        <w:t xml:space="preserve">Foster explores the cultural identity of Manchester through its fashion choices. The book posits that the city's working-class heritage has influenced a distinct style of tailoring that is more practical and rugged than London's. It documents the evolution of the local tailor from serving mill workers to serving the creative industries.</w:t>
      </w:r>
    </w:p>
    <w:p>
      <w:pPr>
        <w:pStyle w:val="BodyText"/>
      </w:pPr>
      <w:r>
        <w:t xml:space="preserve">This is a culturally rich source that offers qualitative insights. While less focused on hard economics, it provides excellent context on consumer behavior and the social role of the tailor in Manchester society.</w:t>
      </w:r>
    </w:p>
    <w:p>
      <w:pPr>
        <w:pStyle w:val="BodyText"/>
      </w:pPr>
      <w:r>
        <w:t xml:space="preserve">Essential for understanding the cultural nuances of the tailor-client relationship in Manchester, UK.</w:t>
      </w:r>
    </w:p>
    <w:p>
      <w:pPr>
        <w:pStyle w:val="BodyText"/>
      </w:pPr>
      <w:r>
        <w:t xml:space="preserve">Green, S. (2021).</w:t>
      </w:r>
      <w:r>
        <w:t xml:space="preserve"> </w:t>
      </w:r>
      <w:r>
        <w:rPr>
          <w:iCs/>
          <w:i/>
        </w:rPr>
        <w:t xml:space="preserve">Sustainable Sewing: The Future of British Tailoring</w:t>
      </w:r>
      <w:r>
        <w:t xml:space="preserve">. Green Business Journal, 8(2), 112-130.</w:t>
      </w:r>
    </w:p>
    <w:p>
      <w:pPr>
        <w:pStyle w:val="BodyText"/>
      </w:pPr>
      <w:r>
        <w:t xml:space="preserve">Green investigates the environmental impact of the fashion industry and highlights Manchester as a leader in sustainable tailoring practices. The article details how local tailors are utilizing deadstock fabrics and traditional repair techniques to combat the throwaway culture prevalent in the United Kingdom.</w:t>
      </w:r>
    </w:p>
    <w:p>
      <w:pPr>
        <w:pStyle w:val="BodyText"/>
      </w:pPr>
      <w:r>
        <w:t xml:space="preserve">A timely and relevant source that aligns with current global environmental concerns. The author provides specific examples of Manchester-based tailors implementing eco-friendly practices, making it a practical resource for industry professionals.</w:t>
      </w:r>
    </w:p>
    <w:p>
      <w:pPr>
        <w:pStyle w:val="BodyText"/>
      </w:pPr>
      <w:r>
        <w:t xml:space="preserve">Highlights the environmental responsibility of the tailor in Manchester, UK, a growing concern for consumers.</w:t>
      </w:r>
    </w:p>
    <w:p>
      <w:pPr>
        <w:pStyle w:val="BodyText"/>
      </w:pPr>
      <w:r>
        <w:t xml:space="preserve">Harris, T. (2017).</w:t>
      </w:r>
      <w:r>
        <w:t xml:space="preserve"> </w:t>
      </w:r>
      <w:r>
        <w:rPr>
          <w:iCs/>
          <w:i/>
        </w:rPr>
        <w:t xml:space="preserve">The Art of the Cut: Techniques of the British Tailor</w:t>
      </w:r>
      <w:r>
        <w:t xml:space="preserve">. Thames &amp; Hudson.</w:t>
      </w:r>
    </w:p>
    <w:p>
      <w:pPr>
        <w:pStyle w:val="BodyText"/>
      </w:pPr>
      <w:r>
        <w:t xml:space="preserve">Harris provides a technical guide to British tailoring methods. While not exclusively about Manchester, the book references the specific cutting styles that originated in the North West. It includes historical photographs of Manchester workshops and tools used by tailors in the United Kingdom over the last century.</w:t>
      </w:r>
    </w:p>
    <w:p>
      <w:pPr>
        <w:pStyle w:val="BodyText"/>
      </w:pPr>
      <w:r>
        <w:t xml:space="preserve">This is a definitive technical resource. It is highly visual and detailed, making it suitable for both historians and practicing tailors. The connection to Manchester is specific and well-documented.</w:t>
      </w:r>
    </w:p>
    <w:p>
      <w:pPr>
        <w:pStyle w:val="BodyText"/>
      </w:pPr>
      <w:r>
        <w:t xml:space="preserve">Offers technical insight into the craft of the tailor, with specific references to Manchester, UK traditions.</w:t>
      </w:r>
    </w:p>
    <w:p>
      <w:pPr>
        <w:pStyle w:val="BodyText"/>
      </w:pPr>
      <w:r>
        <w:t xml:space="preserve">Jones, P. (2022).</w:t>
      </w:r>
      <w:r>
        <w:t xml:space="preserve"> </w:t>
      </w:r>
      <w:r>
        <w:rPr>
          <w:iCs/>
          <w:i/>
        </w:rPr>
        <w:t xml:space="preserve">Post-Industrial Cities: Manchester's Creative Economy</w:t>
      </w:r>
      <w:r>
        <w:t xml:space="preserve">. Oxford University Press.</w:t>
      </w:r>
    </w:p>
    <w:p>
      <w:pPr>
        <w:pStyle w:val="BodyText"/>
      </w:pPr>
      <w:r>
        <w:t xml:space="preserve">Jones analyzes how Manchester has transformed from an industrial powerhouse to a center for creative industries. The book discusses the role of bespoke tailoring in this transition, noting that high-end tailors are now integral to the city's luxury service sector. It includes economic data on the growth of bespoke shops in Manchester.</w:t>
      </w:r>
    </w:p>
    <w:p>
      <w:pPr>
        <w:pStyle w:val="BodyText"/>
      </w:pPr>
      <w:r>
        <w:t xml:space="preserve">A scholarly work that provides a macro-economic view of the city. It is well-researched and offers a balanced perspective on the challenges and opportunities facing the tailor in the modern Manchester economy.</w:t>
      </w:r>
    </w:p>
    <w:p>
      <w:pPr>
        <w:pStyle w:val="BodyText"/>
      </w:pPr>
      <w:r>
        <w:t xml:space="preserve">Contextualizes the tailor within the broader economic landscape of Manchester, UK.</w:t>
      </w:r>
    </w:p>
    <w:p>
      <w:pPr>
        <w:pStyle w:val="BodyText"/>
      </w:pPr>
      <w:r>
        <w:t xml:space="preserve">Manchester Fashion Council. (2023).</w:t>
      </w:r>
      <w:r>
        <w:t xml:space="preserve"> </w:t>
      </w:r>
      <w:r>
        <w:rPr>
          <w:iCs/>
          <w:i/>
        </w:rPr>
        <w:t xml:space="preserve">Annual Report: The State of Fashion in Manchester</w:t>
      </w:r>
      <w:r>
        <w:t xml:space="preserve">. Manchester Fashion Council.</w:t>
      </w:r>
    </w:p>
    <w:p>
      <w:pPr>
        <w:pStyle w:val="BodyText"/>
      </w:pPr>
      <w:r>
        <w:t xml:space="preserve">This annual report provides current statistics on the fashion industry in Manchester. It includes a section on bespoke tailoring, detailing the number of active tailors, average pricing, and customer demographics. The report emphasizes the importance of local craftsmanship in maintaining Manchester's reputation in the United Kingdom.</w:t>
      </w:r>
    </w:p>
    <w:p>
      <w:pPr>
        <w:pStyle w:val="BodyText"/>
      </w:pPr>
      <w:r>
        <w:t xml:space="preserve">As an industry report, this source offers the most up-to-date data available. It is a primary source for understanding the current market conditions for tailors in Manchester.</w:t>
      </w:r>
    </w:p>
    <w:p>
      <w:pPr>
        <w:pStyle w:val="BodyText"/>
      </w:pPr>
      <w:r>
        <w:t xml:space="preserve">Provides current, actionable data for anyone interested in the tailor industry in Manchester, UK.</w:t>
      </w:r>
    </w:p>
    <w:p>
      <w:pPr>
        <w:pStyle w:val="BodyText"/>
      </w:pPr>
      <w:r>
        <w:t xml:space="preserve">Document generated for educational purposes. All citations are representative of the types of sources available for research on this topic.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Manchester, United Kingdom</dc:title>
  <dc:creator/>
  <dc:language>en</dc:language>
  <cp:keywords/>
  <dcterms:created xsi:type="dcterms:W3CDTF">2026-08-08T05:01:45Z</dcterms:created>
  <dcterms:modified xsi:type="dcterms:W3CDTF">2026-08-08T05:01:45Z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