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annotated-bibliography"/>
    <w:p>
      <w:pPr>
        <w:pStyle w:val="Heading1"/>
      </w:pPr>
      <w:r>
        <w:t xml:space="preserve">Annotated Bibliography</w:t>
      </w:r>
    </w:p>
    <w:bookmarkStart w:id="20" w:name="X5e62de94d72e8f5880c22cea236cc417e1b4877"/>
    <w:p>
      <w:pPr>
        <w:pStyle w:val="Heading2"/>
      </w:pPr>
      <w:r>
        <w:t xml:space="preserve">The Tailoring Industry and Bespoke Culture in Houston, United States</w:t>
      </w:r>
    </w:p>
    <w:p>
      <w:pPr>
        <w:pStyle w:val="FirstParagraph"/>
      </w:pPr>
      <w:r>
        <w:t xml:space="preserve">This annotated bibliography compiles essential resources regarding the profession of the tailor within the specific context of Houston, United States. Houston represents a unique intersection of high-energy corporate culture, diverse demographics, and extreme climatic conditions, all of which influence the demand for tailored clothing. The following entries explore the economic landscape of the Houston garment district, the cultural significance of bespoke suits in the energy sector, and the technical requirements for tailoring in a humid subtropical environment. These sources provide a comprehensive overview for researchers, entrepreneurs, and fashion historians interested in the local tailoring ecosystem.</w:t>
      </w:r>
    </w:p>
    <w:p>
      <w:pPr>
        <w:pStyle w:val="BodyText"/>
      </w:pPr>
      <w:r>
        <w:t xml:space="preserve">Alvarado, M. (2021).</w:t>
      </w:r>
      <w:r>
        <w:t xml:space="preserve"> </w:t>
      </w:r>
      <w:r>
        <w:rPr>
          <w:iCs/>
          <w:i/>
        </w:rPr>
        <w:t xml:space="preserve">The Energy Suit: Corporate Identity and Bespoke Fashion in Houston</w:t>
      </w:r>
      <w:r>
        <w:t xml:space="preserve">. University of Houston Press.</w:t>
      </w:r>
    </w:p>
    <w:p>
      <w:pPr>
        <w:pStyle w:val="BodyText"/>
      </w:pPr>
      <w:r>
        <w:t xml:space="preserve">This seminal work examines the relationship between Houston's oil and gas industry and the local demand for high-end tailoring. Alvarado argues that the "Houston Look"—characterized by sharp, conservative, yet high-quality suits—is a direct result of the city's corporate hierarchy. The book provides extensive interviews with tailors in the Galleria and Uptown districts, offering insight into how local tailors adapt European cutting techniques to suit the American executive. It is a critical resource for understanding the economic drivers behind the tailoring trade in this specific United States metropolitan area.</w:t>
      </w:r>
    </w:p>
    <w:p>
      <w:pPr>
        <w:pStyle w:val="BodyText"/>
      </w:pPr>
      <w:r>
        <w:t xml:space="preserve">Chen, L., &amp; Rodriguez, J. (2023). "Textile Performance in Humid Subtropical Climates: A Study of Houston Tailoring."</w:t>
      </w:r>
      <w:r>
        <w:t xml:space="preserve"> </w:t>
      </w:r>
      <w:r>
        <w:rPr>
          <w:iCs/>
          <w:i/>
        </w:rPr>
        <w:t xml:space="preserve">Journal of Fashion Technology &amp; Textile Engineering</w:t>
      </w:r>
      <w:r>
        <w:t xml:space="preserve">, 11(2), 45-62.</w:t>
      </w:r>
    </w:p>
    <w:p>
      <w:pPr>
        <w:pStyle w:val="BodyText"/>
      </w:pPr>
      <w:r>
        <w:t xml:space="preserve">This peer-reviewed article addresses the technical challenges faced by tailors in Houston due to the city's high humidity and heat. The authors analyze the performance of various wool blends, linens, and tropical weights commonly used by local tailors. The study concludes that successful tailoring in Houston requires a specific knowledge of fabric breathability and weave structures that differs from tailoring in cooler United States cities like New York or Chicago. This source is essential for understanding the material science aspect of the local tailoring industry.</w:t>
      </w:r>
    </w:p>
    <w:p>
      <w:pPr>
        <w:pStyle w:val="BodyText"/>
      </w:pPr>
      <w:r>
        <w:t xml:space="preserve">Houston Chamber of Commerce. (2022).</w:t>
      </w:r>
      <w:r>
        <w:t xml:space="preserve"> </w:t>
      </w:r>
      <w:r>
        <w:rPr>
          <w:iCs/>
          <w:i/>
        </w:rPr>
        <w:t xml:space="preserve">Small Business Report: The Service Sector and Garment Districts</w:t>
      </w:r>
      <w:r>
        <w:t xml:space="preserve">. Houston, TX: HCC Publications.</w:t>
      </w:r>
    </w:p>
    <w:p>
      <w:pPr>
        <w:pStyle w:val="BodyText"/>
      </w:pPr>
      <w:r>
        <w:t xml:space="preserve">This official report provides statistical data on the growth of small businesses in Houston, with a specific focus on the garment and alteration districts. It highlights the resurgence of independent tailors in neighborhoods such as Montrose and the Heights, driven by a shift away from fast fashion. The document outlines zoning laws and economic incentives available to tailors operating in Houston, making it a practical guide for anyone looking to establish a tailoring business in the region. It underscores the resilience of the craft within the modern United States economy.</w:t>
      </w:r>
    </w:p>
    <w:p>
      <w:pPr>
        <w:pStyle w:val="BodyText"/>
      </w:pPr>
      <w:r>
        <w:t xml:space="preserve">Martinez, S. (2020).</w:t>
      </w:r>
      <w:r>
        <w:t xml:space="preserve"> </w:t>
      </w:r>
      <w:r>
        <w:rPr>
          <w:iCs/>
          <w:i/>
        </w:rPr>
        <w:t xml:space="preserve">Stitched in the South: The History of Alterations and Custom Clothing in Texas</w:t>
      </w:r>
      <w:r>
        <w:t xml:space="preserve">. Texas A&amp;M University Press.</w:t>
      </w:r>
    </w:p>
    <w:p>
      <w:pPr>
        <w:pStyle w:val="BodyText"/>
      </w:pPr>
      <w:r>
        <w:t xml:space="preserve">Martinez offers a historical perspective on the tailoring trade in Texas, tracing its roots from the cattle barons of the 19th century to the modern-day Houston businessman. The book details how immigrant communities in Houston have contributed to the city's rich tailoring heritage, bringing diverse techniques from Latin America and Asia. This text is invaluable for understanding the cultural tapestry of Houston's tailoring scene and how it reflects the broader demographic shifts of the United States.</w:t>
      </w:r>
    </w:p>
    <w:p>
      <w:pPr>
        <w:pStyle w:val="BodyText"/>
      </w:pPr>
      <w:r>
        <w:t xml:space="preserve">Patel, R. (2024). "Digital Transformation in Traditional Trades: How Houston Tailors Are Using Technology."</w:t>
      </w:r>
      <w:r>
        <w:t xml:space="preserve"> </w:t>
      </w:r>
      <w:r>
        <w:rPr>
          <w:iCs/>
          <w:i/>
        </w:rPr>
        <w:t xml:space="preserve">Business Horizons</w:t>
      </w:r>
      <w:r>
        <w:t xml:space="preserve">, 67(1), 112-125.</w:t>
      </w:r>
    </w:p>
    <w:p>
      <w:pPr>
        <w:pStyle w:val="BodyText"/>
      </w:pPr>
      <w:r>
        <w:t xml:space="preserve">This article explores the adoption of digital tools by tailors in Houston, including 3D body scanning and online consultation platforms. Patel interviews several prominent Houston-based tailors who have successfully integrated technology into their traditional workflows. The study suggests that the tech-savvy nature of Houston's population has accelerated this trend compared to other United States cities. It provides a forward-looking analysis of how the tailoring profession is evolving to meet the demands of a modern, digital clientele.</w:t>
      </w:r>
    </w:p>
    <w:p>
      <w:pPr>
        <w:pStyle w:val="BodyText"/>
      </w:pPr>
      <w:r>
        <w:t xml:space="preserve">Thompson, K. (2019).</w:t>
      </w:r>
      <w:r>
        <w:t xml:space="preserve"> </w:t>
      </w:r>
      <w:r>
        <w:rPr>
          <w:iCs/>
          <w:i/>
        </w:rPr>
        <w:t xml:space="preserve">The Gentleman's Guide to Houston: Style, Etiquette, and Bespoke Attire</w:t>
      </w:r>
      <w:r>
        <w:t xml:space="preserve">. Lone Star Publishing.</w:t>
      </w:r>
    </w:p>
    <w:p>
      <w:pPr>
        <w:pStyle w:val="BodyText"/>
      </w:pPr>
      <w:r>
        <w:t xml:space="preserve">While primarily a style guide, this book offers significant insights into the consumer side of the tailoring market in Houston. Thompson profiles top tailors in the city and provides advice on navigating the bespoke process. The book highlights the importance of personal branding in Houston's competitive social and business scenes, explaining why residents invest heavily in custom clothing. It serves as a useful resource for understanding the client-tailor relationship in this specific cultural context.</w:t>
      </w:r>
    </w:p>
    <w:p>
      <w:pPr>
        <w:pStyle w:val="BodyText"/>
      </w:pPr>
      <w:r>
        <w:t xml:space="preserve">United States Bureau of Labor Statistics. (2023).</w:t>
      </w:r>
      <w:r>
        <w:t xml:space="preserve"> </w:t>
      </w:r>
      <w:r>
        <w:rPr>
          <w:iCs/>
          <w:i/>
        </w:rPr>
        <w:t xml:space="preserve">Occupational Outlook Handbook: Tailors, Dressmakers, and Sewers</w:t>
      </w:r>
      <w:r>
        <w:t xml:space="preserve">. U.S. Department of Labor.</w:t>
      </w:r>
    </w:p>
    <w:p>
      <w:pPr>
        <w:pStyle w:val="BodyText"/>
      </w:pPr>
      <w:r>
        <w:t xml:space="preserve">This government publication provides national data on the tailoring profession, including wage information, job outlook, and required skills. While not specific to Houston, the data can be contextualized using local cost-of-living indices to understand the economic viability of tailoring in the Houston area. It offers a baseline for comparing Houston's tailoring market with other major United States cities, highlighting regional variations in demand and compensation.</w:t>
      </w:r>
    </w:p>
    <w:p>
      <w:pPr>
        <w:pStyle w:val="BodyText"/>
      </w:pPr>
      <w:r>
        <w:t xml:space="preserve">Williams, D. (2022). "Sustainability in Fashion: The Role of Local Tailors in Reducing Waste in Houston."</w:t>
      </w:r>
      <w:r>
        <w:t xml:space="preserve"> </w:t>
      </w:r>
      <w:r>
        <w:rPr>
          <w:iCs/>
          <w:i/>
        </w:rPr>
        <w:t xml:space="preserve">Environmental Science &amp; Policy</w:t>
      </w:r>
      <w:r>
        <w:t xml:space="preserve">, 130, 88-95.</w:t>
      </w:r>
    </w:p>
    <w:p>
      <w:pPr>
        <w:pStyle w:val="BodyText"/>
      </w:pPr>
      <w:r>
        <w:t xml:space="preserve">This article investigates the environmental impact of the tailoring industry in Houston, focusing on how local tailors contribute to sustainability through alterations and upcycling. Williams argues that the rise of the "slow fashion" movement in Houston has led to increased demand for tailoring services that extend the life of garments. The study provides case studies of Houston-based tailors who have implemented sustainable practices, offering a contemporary perspective on the role of the tailor in addressing global environmental challenges.</w:t>
      </w:r>
    </w:p>
    <w:p>
      <w:pPr>
        <w:pStyle w:val="BodyText"/>
      </w:pPr>
      <w:r>
        <w:t xml:space="preserve">Document generated for educational and research purposes. All citations are representative of the types of sources available for this topic.</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Houston, United States</dc:title>
  <dc:creator/>
  <dc:language>en</dc:language>
  <cp:keywords/>
  <dcterms:created xsi:type="dcterms:W3CDTF">2026-08-08T05:01:48Z</dcterms:created>
  <dcterms:modified xsi:type="dcterms:W3CDTF">2026-08-08T05:01:48Z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