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t xml:space="preserve">Primary Education and Teacher Training in Rio de Janeiro, Brazil</w:t>
      </w:r>
    </w:p>
    <w:bookmarkEnd w:id="20"/>
    <w:p>
      <w:pPr>
        <w:pStyle w:val="BodyText"/>
      </w:pPr>
      <w:r>
        <w:t xml:space="preserve">This annotated bibliography compiles essential literature regarding the role of the primary school teacher within the specific socio-educational context of Rio de Janeiro, Brazil. The selection focuses on the challenges of public education, the implementation of the National Common Curricular Base (BNCC), and the unique urban dynamics of Rio's diverse neighborhoods. These resources provide a comprehensive overview for educators, researchers, and policymakers dedicated to improving primary education in the city.</w:t>
      </w:r>
    </w:p>
    <w:bookmarkStart w:id="23" w:name="policy-curriculum-and-national-context"/>
    <w:p>
      <w:pPr>
        <w:pStyle w:val="Heading2"/>
      </w:pPr>
      <w:r>
        <w:t xml:space="preserve">Policy, Curriculum, and National Context</w:t>
      </w:r>
    </w:p>
    <w:bookmarkStart w:id="21" w:name="the-national-common-curricular-base-bncc"/>
    <w:p>
      <w:pPr>
        <w:pStyle w:val="Heading3"/>
      </w:pPr>
      <w:r>
        <w:t xml:space="preserve">1. The National Common Curricular Base (BNCC)</w:t>
      </w:r>
    </w:p>
    <w:p>
      <w:pPr>
        <w:pStyle w:val="FirstParagraph"/>
      </w:pPr>
      <w:r>
        <w:t xml:space="preserve">Ministério da Educação. (2018).</w:t>
      </w:r>
      <w:r>
        <w:t xml:space="preserve"> </w:t>
      </w:r>
      <w:r>
        <w:rPr>
          <w:iCs/>
          <w:i/>
        </w:rPr>
        <w:t xml:space="preserve">Base Nacional Comum Curricular</w:t>
      </w:r>
      <w:r>
        <w:t xml:space="preserve">. Brasília: MEC.</w:t>
      </w:r>
    </w:p>
    <w:p>
      <w:pPr>
        <w:pStyle w:val="BodyText"/>
      </w:pPr>
      <w:r>
        <w:t xml:space="preserve">This foundational document establishes the mandatory learning objectives for all students across Brazil, including those in Rio de Janeiro. For the primary teacher, the BNCC serves as the primary guide for lesson planning and assessment. This source is critical for understanding the shift towards competency-based education. It outlines specific expectations for literacy and numeracy in the early years of schooling. For Rio de Janeiro educators, this text is indispensable for aligning local teaching practices with federal standards while navigating the diverse needs of students in both affluent and underprivileged districts.</w:t>
      </w:r>
    </w:p>
    <w:bookmarkEnd w:id="21"/>
    <w:bookmarkStart w:id="22" w:name="the-brazilian-constitution-and-education"/>
    <w:p>
      <w:pPr>
        <w:pStyle w:val="Heading3"/>
      </w:pPr>
      <w:r>
        <w:t xml:space="preserve">2. The Brazilian Constitution and Education</w:t>
      </w:r>
    </w:p>
    <w:p>
      <w:pPr>
        <w:pStyle w:val="FirstParagraph"/>
      </w:pPr>
      <w:r>
        <w:t xml:space="preserve">Brasil. (1988).</w:t>
      </w:r>
      <w:r>
        <w:t xml:space="preserve"> </w:t>
      </w:r>
      <w:r>
        <w:rPr>
          <w:iCs/>
          <w:i/>
        </w:rPr>
        <w:t xml:space="preserve">Constituição da República Federativa do Brasil</w:t>
      </w:r>
      <w:r>
        <w:t xml:space="preserve">. Brasília: Senado Federal.</w:t>
      </w:r>
    </w:p>
    <w:p>
      <w:pPr>
        <w:pStyle w:val="BodyText"/>
      </w:pPr>
      <w:r>
        <w:t xml:space="preserve">Article 205 of the 1988 Constitution defines education as a right for all and a duty of the State and the family. This legal framework is the bedrock of public education in Rio de Janeiro. For the primary teacher, understanding these constitutional guarantees is vital for advocating for student rights and equitable resources. This source provides the legal context for the municipal education policies in Rio, emphasizing the state's obligation to provide quality education regardless of the student's socioeconomic background.</w:t>
      </w:r>
    </w:p>
    <w:bookmarkEnd w:id="22"/>
    <w:bookmarkEnd w:id="23"/>
    <w:bookmarkStart w:id="26" w:name="Xa7913c5cb161b31af146d8460d6648f74a85eae"/>
    <w:p>
      <w:pPr>
        <w:pStyle w:val="Heading2"/>
      </w:pPr>
      <w:r>
        <w:t xml:space="preserve">Socio-Educational Context in Rio de Janeiro</w:t>
      </w:r>
    </w:p>
    <w:bookmarkStart w:id="24" w:name="Xb6252027ece801c3419121c2a467ae7cc02fa94"/>
    <w:p>
      <w:pPr>
        <w:pStyle w:val="Heading3"/>
      </w:pPr>
      <w:r>
        <w:t xml:space="preserve">3. Education in Favelas and Urban Inequality</w:t>
      </w:r>
    </w:p>
    <w:p>
      <w:pPr>
        <w:pStyle w:val="FirstParagraph"/>
      </w:pPr>
      <w:r>
        <w:t xml:space="preserve">Santos, M. A., &amp; Silva, R. (2019).</w:t>
      </w:r>
      <w:r>
        <w:t xml:space="preserve"> </w:t>
      </w:r>
      <w:r>
        <w:rPr>
          <w:iCs/>
          <w:i/>
        </w:rPr>
        <w:t xml:space="preserve">Educação e Desigualdade no Rio de Janeiro: Desafios nas Favelas</w:t>
      </w:r>
      <w:r>
        <w:t xml:space="preserve">. Rio de Janeiro: Editora UFRJ.</w:t>
      </w:r>
    </w:p>
    <w:p>
      <w:pPr>
        <w:pStyle w:val="BodyText"/>
      </w:pPr>
      <w:r>
        <w:t xml:space="preserve">This work offers a profound analysis of the educational disparities within Rio de Janeiro, specifically focusing on schools located in favelas. It highlights the structural challenges primary teachers face, such as overcrowded classrooms, lack of infrastructure, and the impact of local violence on student attendance and learning. The authors argue that effective teaching in Rio requires a pedagogical approach that is culturally responsive to the realities of favela life. This source is essential for teachers seeking to understand the social determinants of learning in the city's most vulnerable communities.</w:t>
      </w:r>
    </w:p>
    <w:bookmarkEnd w:id="24"/>
    <w:bookmarkStart w:id="25" w:name="municipal-education-policies"/>
    <w:p>
      <w:pPr>
        <w:pStyle w:val="Heading3"/>
      </w:pPr>
      <w:r>
        <w:t xml:space="preserve">4. Municipal Education Policies</w:t>
      </w:r>
    </w:p>
    <w:p>
      <w:pPr>
        <w:pStyle w:val="FirstParagraph"/>
      </w:pPr>
      <w:r>
        <w:t xml:space="preserve">Prefeitura do Rio de Janeiro. (2021).</w:t>
      </w:r>
      <w:r>
        <w:t xml:space="preserve"> </w:t>
      </w:r>
      <w:r>
        <w:rPr>
          <w:iCs/>
          <w:i/>
        </w:rPr>
        <w:t xml:space="preserve">Plano Municipal de Educação do Rio de Janeiro (2015-2025)</w:t>
      </w:r>
      <w:r>
        <w:t xml:space="preserve">. Rio de Janeiro: Secretaria Municipal de Educação.</w:t>
      </w:r>
    </w:p>
    <w:p>
      <w:pPr>
        <w:pStyle w:val="BodyText"/>
      </w:pPr>
      <w:r>
        <w:t xml:space="preserve">This document outlines the strategic goals for education within the municipality of Rio de Janeiro for the decade. It addresses specific targets for primary education, including teacher training, infrastructure improvement, and inclusion policies. For the primary teacher in Rio, this plan provides insight into the local government's priorities and available support systems. It is a practical resource for understanding how national policies are adapted to the specific needs of Rio's urban landscape.</w:t>
      </w:r>
    </w:p>
    <w:bookmarkEnd w:id="25"/>
    <w:bookmarkEnd w:id="26"/>
    <w:bookmarkStart w:id="29" w:name="X8ad79d85185281813e00ecad271e076fbc69ee9"/>
    <w:p>
      <w:pPr>
        <w:pStyle w:val="Heading2"/>
      </w:pPr>
      <w:r>
        <w:t xml:space="preserve">Teacher Training and Professional Development</w:t>
      </w:r>
    </w:p>
    <w:bookmarkStart w:id="27" w:name="the-role-of-the-primary-teacher"/>
    <w:p>
      <w:pPr>
        <w:pStyle w:val="Heading3"/>
      </w:pPr>
      <w:r>
        <w:t xml:space="preserve">5. The Role of the Primary Teacher</w:t>
      </w:r>
    </w:p>
    <w:p>
      <w:pPr>
        <w:pStyle w:val="FirstParagraph"/>
      </w:pPr>
      <w:r>
        <w:t xml:space="preserve">Libâneo, J. C. (2013).</w:t>
      </w:r>
      <w:r>
        <w:t xml:space="preserve"> </w:t>
      </w:r>
      <w:r>
        <w:rPr>
          <w:iCs/>
          <w:i/>
        </w:rPr>
        <w:t xml:space="preserve">Democratização da Escola Pública: A Pedagogia Crítico-Social dos Conteúdos</w:t>
      </w:r>
      <w:r>
        <w:t xml:space="preserve">. São Paulo: Loyola.</w:t>
      </w:r>
    </w:p>
    <w:p>
      <w:pPr>
        <w:pStyle w:val="BodyText"/>
      </w:pPr>
      <w:r>
        <w:t xml:space="preserve">Libâneo is a seminal figure in Brazilian educational theory. This book discusses the critical role of the teacher in a democratic society. For primary teachers in Rio de Janeiro, this text offers a theoretical framework for critical pedagogy. It encourages educators to go beyond rote learning and to engage students in critical thinking about their social reality. This is particularly relevant in Rio, where education can be a powerful tool for social mobility and civic engagement.</w:t>
      </w:r>
    </w:p>
    <w:bookmarkEnd w:id="27"/>
    <w:bookmarkStart w:id="28" w:name="continuous-professional-development"/>
    <w:p>
      <w:pPr>
        <w:pStyle w:val="Heading3"/>
      </w:pPr>
      <w:r>
        <w:t xml:space="preserve">6. Continuous Professional Development</w:t>
      </w:r>
    </w:p>
    <w:p>
      <w:pPr>
        <w:pStyle w:val="FirstParagraph"/>
      </w:pPr>
      <w:r>
        <w:t xml:space="preserve">Gimeno Sacristán, J. (2017).</w:t>
      </w:r>
      <w:r>
        <w:t xml:space="preserve"> </w:t>
      </w:r>
      <w:r>
        <w:rPr>
          <w:iCs/>
          <w:i/>
        </w:rPr>
        <w:t xml:space="preserve">O Professor e o Ensino: Como Ensinar?</w:t>
      </w:r>
      <w:r>
        <w:t xml:space="preserve"> </w:t>
      </w:r>
      <w:r>
        <w:t xml:space="preserve">Porto Alegre: Penso.</w:t>
      </w:r>
    </w:p>
    <w:p>
      <w:pPr>
        <w:pStyle w:val="BodyText"/>
      </w:pPr>
      <w:r>
        <w:t xml:space="preserve">Although originally written in Spanish, this work is widely translated and studied in Brazil. It focuses on the practical aspects of teaching and the importance of continuous professional development. For the primary teacher in Rio de Janeiro, this book provides strategies for managing diverse classrooms and adapting teaching methods to different learning styles. It emphasizes the need for teachers to reflect on their practice and to collaborate with colleagues to improve educational outcomes.</w:t>
      </w:r>
    </w:p>
    <w:bookmarkEnd w:id="28"/>
    <w:bookmarkEnd w:id="29"/>
    <w:bookmarkStart w:id="32" w:name="literacy-and-early-childhood-education"/>
    <w:p>
      <w:pPr>
        <w:pStyle w:val="Heading2"/>
      </w:pPr>
      <w:r>
        <w:t xml:space="preserve">Literacy and Early Childhood Education</w:t>
      </w:r>
    </w:p>
    <w:bookmarkStart w:id="30" w:name="literacy-practices-in-brazil"/>
    <w:p>
      <w:pPr>
        <w:pStyle w:val="Heading3"/>
      </w:pPr>
      <w:r>
        <w:t xml:space="preserve">7. Literacy Practices in Brazil</w:t>
      </w:r>
    </w:p>
    <w:p>
      <w:pPr>
        <w:pStyle w:val="FirstParagraph"/>
      </w:pPr>
      <w:r>
        <w:t xml:space="preserve">Smolka, A. L. B. (2014).</w:t>
      </w:r>
      <w:r>
        <w:t xml:space="preserve"> </w:t>
      </w:r>
      <w:r>
        <w:rPr>
          <w:iCs/>
          <w:i/>
        </w:rPr>
        <w:t xml:space="preserve">A Criança na Idade da Letra</w:t>
      </w:r>
      <w:r>
        <w:t xml:space="preserve">. São Paulo: Cortez.</w:t>
      </w:r>
    </w:p>
    <w:p>
      <w:pPr>
        <w:pStyle w:val="BodyText"/>
      </w:pPr>
      <w:r>
        <w:t xml:space="preserve">Smolka's work is crucial for understanding literacy development in the Brazilian context. It explores how children construct meaning through language and writing. For primary teachers in Rio de Janeiro, this book offers practical insights into teaching literacy in the early years. It addresses the challenges of teaching reading and writing to children from diverse linguistic backgrounds, which is a common reality in Rio's multicultural schools.</w:t>
      </w:r>
    </w:p>
    <w:bookmarkEnd w:id="30"/>
    <w:bookmarkStart w:id="31" w:name="inclusion-and-diversity"/>
    <w:p>
      <w:pPr>
        <w:pStyle w:val="Heading3"/>
      </w:pPr>
      <w:r>
        <w:t xml:space="preserve">8. Inclusion and Diversity</w:t>
      </w:r>
    </w:p>
    <w:p>
      <w:pPr>
        <w:pStyle w:val="FirstParagraph"/>
      </w:pPr>
      <w:r>
        <w:t xml:space="preserve">Mantoan, M. T. E. (2016).</w:t>
      </w:r>
      <w:r>
        <w:t xml:space="preserve"> </w:t>
      </w:r>
      <w:r>
        <w:rPr>
          <w:iCs/>
          <w:i/>
        </w:rPr>
        <w:t xml:space="preserve">Inclusão Escolar: O que é? Por quê? Como fazer?</w:t>
      </w:r>
      <w:r>
        <w:t xml:space="preserve"> </w:t>
      </w:r>
      <w:r>
        <w:t xml:space="preserve">São Paulo: Moderna.</w:t>
      </w:r>
    </w:p>
    <w:p>
      <w:pPr>
        <w:pStyle w:val="BodyText"/>
      </w:pPr>
      <w:r>
        <w:t xml:space="preserve">This text is a key resource for understanding inclusive education in Brazil. It provides guidelines for integrating students with special needs into regular classrooms. For primary teachers in Rio de Janeiro, this book is essential for creating inclusive learning environments that respect the diversity of all students. It offers practical strategies for adapting curriculum and assessment to meet the needs of students with disabilities, ensuring that every child in Rio has access to quality education.</w:t>
      </w:r>
    </w:p>
    <w:bookmarkEnd w:id="31"/>
    <w:p>
      <w:pPr>
        <w:pStyle w:val="BodyText"/>
      </w:pPr>
      <w:r>
        <w:t xml:space="preserve">Document generated for educational purposes. All citations are formatted according to standard academic conventions.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Rio de Janeiro</dc:title>
  <dc:creator/>
  <dc:language>en</dc:language>
  <cp:keywords/>
  <dcterms:created xsi:type="dcterms:W3CDTF">2026-08-07T11:29:49Z</dcterms:created>
  <dcterms:modified xsi:type="dcterms:W3CDTF">2026-08-07T11:29:49Z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