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Beijing,</w:t>
      </w:r>
      <w:r>
        <w:t xml:space="preserve"> </w:t>
      </w:r>
      <w:r>
        <w:t xml:space="preserve">China</w:t>
      </w:r>
    </w:p>
    <w:bookmarkStart w:id="24" w:name="Xce05cc724382be04d2d04f141795c3ec1809e99"/>
    <w:p>
      <w:pPr>
        <w:pStyle w:val="Heading1"/>
      </w:pPr>
      <w:r>
        <w:t xml:space="preserve">Annotated Bibliography: Primary Education in Beijing, China</w:t>
      </w:r>
    </w:p>
    <w:p>
      <w:pPr>
        <w:pStyle w:val="FirstParagraph"/>
      </w:pPr>
      <w:r>
        <w:t xml:space="preserve">This annotated bibliography compiles essential resources regarding the landscape of</w:t>
      </w:r>
      <w:r>
        <w:t xml:space="preserve"> </w:t>
      </w:r>
      <w:r>
        <w:t xml:space="preserve">Primary Education</w:t>
      </w:r>
      <w:r>
        <w:t xml:space="preserve"> </w:t>
      </w:r>
      <w:r>
        <w:t xml:space="preserve">within the specific context of</w:t>
      </w:r>
      <w:r>
        <w:t xml:space="preserve"> </w:t>
      </w:r>
      <w:r>
        <w:t xml:space="preserve">Beijing, China</w:t>
      </w:r>
      <w:r>
        <w:t xml:space="preserve">. The selected works address curriculum reform, the role of the</w:t>
      </w:r>
      <w:r>
        <w:t xml:space="preserve"> </w:t>
      </w:r>
      <w:r>
        <w:t xml:space="preserve">Primary Teacher</w:t>
      </w:r>
      <w:r>
        <w:t xml:space="preserve">, the impact of the "Double Reduction" policy, and the integration of technology in classrooms. These sources are critical for educators, researchers, and policymakers aiming to understand the unique pedagogical environment of China's capital.</w:t>
      </w:r>
    </w:p>
    <w:bookmarkStart w:id="20" w:name="policy-and-reform"/>
    <w:p>
      <w:pPr>
        <w:pStyle w:val="Heading2"/>
      </w:pPr>
      <w:r>
        <w:t xml:space="preserve">Policy and Reform</w:t>
      </w:r>
    </w:p>
    <w:p>
      <w:pPr>
        <w:pStyle w:val="FirstParagraph"/>
      </w:pPr>
      <w:r>
        <w:t xml:space="preserve">Li, H., &amp; Zhang, Y. (2023). The Impact of the "Double Reduction" Policy on Primary School Teachers in Beijing. Journal of Chinese Education, 12(3), 45-62.</w:t>
      </w:r>
    </w:p>
    <w:p>
      <w:pPr>
        <w:pStyle w:val="BodyText"/>
      </w:pPr>
      <w:r>
        <w:t xml:space="preserve">This article provides a comprehensive analysis of the 2021 "Double Reduction" policy, which aims to reduce homework burden and off-campus tutoring. The authors conducted surveys with over 500</w:t>
      </w:r>
      <w:r>
        <w:t xml:space="preserve"> </w:t>
      </w:r>
      <w:r>
        <w:t xml:space="preserve">Primary Teachers</w:t>
      </w:r>
      <w:r>
        <w:t xml:space="preserve"> </w:t>
      </w:r>
      <w:r>
        <w:t xml:space="preserve">across various districts in</w:t>
      </w:r>
      <w:r>
        <w:t xml:space="preserve"> </w:t>
      </w:r>
      <w:r>
        <w:t xml:space="preserve">Beijing</w:t>
      </w:r>
      <w:r>
        <w:t xml:space="preserve">, including Haidian and Chaoyang. The study highlights how this policy has shifted the responsibility of student support from private tutors back to the classroom, significantly altering the daily workload and professional expectations of teachers.</w:t>
      </w:r>
    </w:p>
    <w:p>
      <w:pPr>
        <w:pStyle w:val="BodyText"/>
      </w:pPr>
      <w:r>
        <w:t xml:space="preserve">The methodology is robust, utilizing both quantitative surveys and qualitative interviews. The authors effectively capture the tension between policy goals and the practical realities faced by educators in a high-pressure urban environment.</w:t>
      </w:r>
    </w:p>
    <w:p>
      <w:pPr>
        <w:pStyle w:val="BodyText"/>
      </w:pPr>
      <w:r>
        <w:t xml:space="preserve">This source is vital for understanding the current regulatory environment for</w:t>
      </w:r>
      <w:r>
        <w:t xml:space="preserve"> </w:t>
      </w:r>
      <w:r>
        <w:t xml:space="preserve">Primary Education</w:t>
      </w:r>
      <w:r>
        <w:t xml:space="preserve"> </w:t>
      </w:r>
      <w:r>
        <w:t xml:space="preserve">in</w:t>
      </w:r>
      <w:r>
        <w:t xml:space="preserve"> </w:t>
      </w:r>
      <w:r>
        <w:t xml:space="preserve">Beijing</w:t>
      </w:r>
      <w:r>
        <w:t xml:space="preserve">. It is particularly useful for teachers adapting to new after-school service requirements and for administrators managing teacher burnout.</w:t>
      </w:r>
    </w:p>
    <w:p>
      <w:pPr>
        <w:pStyle w:val="BodyText"/>
      </w:pPr>
      <w:r>
        <w:t xml:space="preserve">Wang, L. (2022). Curriculum Reform in Urban China: A Case Study of Beijing Primary Schools. Asia Pacific Education Review, 23(4), 112-128.</w:t>
      </w:r>
    </w:p>
    <w:p>
      <w:pPr>
        <w:pStyle w:val="BodyText"/>
      </w:pPr>
      <w:r>
        <w:t xml:space="preserve">Wang examines the implementation of the New Curriculum Standards in</w:t>
      </w:r>
      <w:r>
        <w:t xml:space="preserve"> </w:t>
      </w:r>
      <w:r>
        <w:t xml:space="preserve">Beijing</w:t>
      </w:r>
      <w:r>
        <w:t xml:space="preserve">'s public</w:t>
      </w:r>
      <w:r>
        <w:t xml:space="preserve"> </w:t>
      </w:r>
      <w:r>
        <w:t xml:space="preserve">Primary</w:t>
      </w:r>
      <w:r>
        <w:t xml:space="preserve"> </w:t>
      </w:r>
      <w:r>
        <w:t xml:space="preserve">schools. The text focuses on the transition from rote memorization to competency-based learning. It details how</w:t>
      </w:r>
      <w:r>
        <w:t xml:space="preserve"> </w:t>
      </w:r>
      <w:r>
        <w:t xml:space="preserve">Primary Teachers</w:t>
      </w:r>
      <w:r>
        <w:t xml:space="preserve"> </w:t>
      </w:r>
      <w:r>
        <w:t xml:space="preserve">are being trained to facilitate student-centered learning environments, a significant cultural shift in the traditional Chinese educational hierarchy.</w:t>
      </w:r>
    </w:p>
    <w:p>
      <w:pPr>
        <w:pStyle w:val="BodyText"/>
      </w:pPr>
      <w:r>
        <w:t xml:space="preserve">The case study approach offers deep insights into specific classrooms. However, the sample size is limited to elite schools in central Beijing, which may not fully represent the experience of teachers in suburban districts.</w:t>
      </w:r>
    </w:p>
    <w:p>
      <w:pPr>
        <w:pStyle w:val="BodyText"/>
      </w:pPr>
      <w:r>
        <w:t xml:space="preserve">This work is essential for understanding the pedagogical shifts occurring in</w:t>
      </w:r>
      <w:r>
        <w:t xml:space="preserve"> </w:t>
      </w:r>
      <w:r>
        <w:t xml:space="preserve">China</w:t>
      </w:r>
      <w:r>
        <w:t xml:space="preserve">. It provides a framework for</w:t>
      </w:r>
      <w:r>
        <w:t xml:space="preserve"> </w:t>
      </w:r>
      <w:r>
        <w:t xml:space="preserve">Primary Teachers</w:t>
      </w:r>
      <w:r>
        <w:t xml:space="preserve"> </w:t>
      </w:r>
      <w:r>
        <w:t xml:space="preserve">in</w:t>
      </w:r>
      <w:r>
        <w:t xml:space="preserve"> </w:t>
      </w:r>
      <w:r>
        <w:t xml:space="preserve">Beijing</w:t>
      </w:r>
      <w:r>
        <w:t xml:space="preserve"> </w:t>
      </w:r>
      <w:r>
        <w:t xml:space="preserve">to align their lesson planning with national standards while navigating local expectations.</w:t>
      </w:r>
    </w:p>
    <w:bookmarkEnd w:id="20"/>
    <w:bookmarkStart w:id="21" w:name="Xe0ea9efe83f735da33fee13efa07710a80e869e"/>
    <w:p>
      <w:pPr>
        <w:pStyle w:val="Heading2"/>
      </w:pPr>
      <w:r>
        <w:t xml:space="preserve">Teacher Professional Development and Well-being</w:t>
      </w:r>
    </w:p>
    <w:p>
      <w:pPr>
        <w:pStyle w:val="FirstParagraph"/>
      </w:pPr>
      <w:r>
        <w:t xml:space="preserve">Chen, X., &amp; Liu, J. (2021). Professional Identity and Stress Among Primary School Teachers in Metropolitan China. Teaching and Teacher Education, 105, 103-115.</w:t>
      </w:r>
    </w:p>
    <w:p>
      <w:pPr>
        <w:pStyle w:val="BodyText"/>
      </w:pPr>
      <w:r>
        <w:t xml:space="preserve">This research investigates the psychological well-being of</w:t>
      </w:r>
      <w:r>
        <w:t xml:space="preserve"> </w:t>
      </w:r>
      <w:r>
        <w:t xml:space="preserve">Primary Teachers</w:t>
      </w:r>
      <w:r>
        <w:t xml:space="preserve"> </w:t>
      </w:r>
      <w:r>
        <w:t xml:space="preserve">in major Chinese cities, with a significant focus on</w:t>
      </w:r>
      <w:r>
        <w:t xml:space="preserve"> </w:t>
      </w:r>
      <w:r>
        <w:t xml:space="preserve">Beijing</w:t>
      </w:r>
      <w:r>
        <w:t xml:space="preserve">. The authors explore the sources of occupational stress, including parental pressure, administrative demands, and the competitive nature of the</w:t>
      </w:r>
      <w:r>
        <w:t xml:space="preserve"> </w:t>
      </w:r>
      <w:r>
        <w:t xml:space="preserve">Primary</w:t>
      </w:r>
      <w:r>
        <w:t xml:space="preserve"> </w:t>
      </w:r>
      <w:r>
        <w:t xml:space="preserve">education system. The study suggests that professional identity is closely tied to student performance metrics, creating a high-stress environment.</w:t>
      </w:r>
    </w:p>
    <w:p>
      <w:pPr>
        <w:pStyle w:val="BodyText"/>
      </w:pPr>
      <w:r>
        <w:t xml:space="preserve">The study is well-referenced and aligns with global literature on teacher stress while providing culturally specific data. It effectively highlights the unique pressures of teaching in a megacity like</w:t>
      </w:r>
      <w:r>
        <w:t xml:space="preserve"> </w:t>
      </w:r>
      <w:r>
        <w:t xml:space="preserve">Beijing</w:t>
      </w:r>
      <w:r>
        <w:t xml:space="preserve">.</w:t>
      </w:r>
    </w:p>
    <w:p>
      <w:pPr>
        <w:pStyle w:val="BodyText"/>
      </w:pPr>
      <w:r>
        <w:t xml:space="preserve">This resource is crucial for school leaders and human resources departments in</w:t>
      </w:r>
      <w:r>
        <w:t xml:space="preserve"> </w:t>
      </w:r>
      <w:r>
        <w:t xml:space="preserve">Beijing</w:t>
      </w:r>
      <w:r>
        <w:t xml:space="preserve"> </w:t>
      </w:r>
      <w:r>
        <w:t xml:space="preserve">looking to support their</w:t>
      </w:r>
      <w:r>
        <w:t xml:space="preserve"> </w:t>
      </w:r>
      <w:r>
        <w:t xml:space="preserve">Primary Teacher</w:t>
      </w:r>
      <w:r>
        <w:t xml:space="preserve"> </w:t>
      </w:r>
      <w:r>
        <w:t xml:space="preserve">workforce. It offers evidence-based recommendations for improving teacher retention and mental health.</w:t>
      </w:r>
    </w:p>
    <w:p>
      <w:pPr>
        <w:pStyle w:val="BodyText"/>
      </w:pPr>
      <w:r>
        <w:t xml:space="preserve">Zhang, M. (2020). The Role of Mentorship in the Professional Growth of Novice Primary Teachers in Beijing. Journal of Teacher Education in China, 8(2), 78-90.</w:t>
      </w:r>
    </w:p>
    <w:p>
      <w:pPr>
        <w:pStyle w:val="BodyText"/>
      </w:pPr>
      <w:r>
        <w:t xml:space="preserve">Zhang analyzes the "Blue-Green Project," a mentorship program pairing experienced teachers with novices in</w:t>
      </w:r>
      <w:r>
        <w:t xml:space="preserve"> </w:t>
      </w:r>
      <w:r>
        <w:t xml:space="preserve">Beijing</w:t>
      </w:r>
      <w:r>
        <w:t xml:space="preserve"> </w:t>
      </w:r>
      <w:r>
        <w:t xml:space="preserve">Primary</w:t>
      </w:r>
      <w:r>
        <w:t xml:space="preserve"> </w:t>
      </w:r>
      <w:r>
        <w:t xml:space="preserve">schools. The article details the structure of these mentorships and their impact on classroom management and instructional quality. It emphasizes the cultural importance of seniority and respect in the professional development of new</w:t>
      </w:r>
      <w:r>
        <w:t xml:space="preserve"> </w:t>
      </w:r>
      <w:r>
        <w:t xml:space="preserve">Primary Teachers</w:t>
      </w:r>
      <w:r>
        <w:t xml:space="preserve">.</w:t>
      </w:r>
    </w:p>
    <w:p>
      <w:pPr>
        <w:pStyle w:val="BodyText"/>
      </w:pPr>
      <w:r>
        <w:t xml:space="preserve">The article provides practical insights into the informal and formal support systems available to new teachers. It is a valuable resource for understanding the social dynamics of teaching staff in</w:t>
      </w:r>
      <w:r>
        <w:t xml:space="preserve"> </w:t>
      </w:r>
      <w:r>
        <w:t xml:space="preserve">China</w:t>
      </w:r>
      <w:r>
        <w:t xml:space="preserve">.</w:t>
      </w:r>
    </w:p>
    <w:p>
      <w:pPr>
        <w:pStyle w:val="BodyText"/>
      </w:pPr>
      <w:r>
        <w:t xml:space="preserve">This is highly relevant for new</w:t>
      </w:r>
      <w:r>
        <w:t xml:space="preserve"> </w:t>
      </w:r>
      <w:r>
        <w:t xml:space="preserve">Primary Teachers</w:t>
      </w:r>
      <w:r>
        <w:t xml:space="preserve"> </w:t>
      </w:r>
      <w:r>
        <w:t xml:space="preserve">entering the</w:t>
      </w:r>
      <w:r>
        <w:t xml:space="preserve"> </w:t>
      </w:r>
      <w:r>
        <w:t xml:space="preserve">Beijing</w:t>
      </w:r>
      <w:r>
        <w:t xml:space="preserve"> </w:t>
      </w:r>
      <w:r>
        <w:t xml:space="preserve">system, as it outlines the expectations of mentorship relationships. It also serves as a model for other districts in</w:t>
      </w:r>
      <w:r>
        <w:t xml:space="preserve"> </w:t>
      </w:r>
      <w:r>
        <w:t xml:space="preserve">China</w:t>
      </w:r>
      <w:r>
        <w:t xml:space="preserve"> </w:t>
      </w:r>
      <w:r>
        <w:t xml:space="preserve">seeking to improve teacher induction programs.</w:t>
      </w:r>
    </w:p>
    <w:bookmarkEnd w:id="21"/>
    <w:bookmarkStart w:id="22" w:name="technology-and-pedagogy"/>
    <w:p>
      <w:pPr>
        <w:pStyle w:val="Heading2"/>
      </w:pPr>
      <w:r>
        <w:t xml:space="preserve">Technology and Pedagogy</w:t>
      </w:r>
    </w:p>
    <w:p>
      <w:pPr>
        <w:pStyle w:val="FirstParagraph"/>
      </w:pPr>
      <w:r>
        <w:t xml:space="preserve">Liu, Y., &amp; Wang, S. (2023). Smart Classrooms in Beijing: Enhancing Primary Education through AI. International Journal of Educational Technology, 15(1), 22-35.</w:t>
      </w:r>
    </w:p>
    <w:p>
      <w:pPr>
        <w:pStyle w:val="BodyText"/>
      </w:pPr>
      <w:r>
        <w:t xml:space="preserve">This paper explores the integration of Artificial Intelligence and smart classroom technologies in</w:t>
      </w:r>
      <w:r>
        <w:t xml:space="preserve"> </w:t>
      </w:r>
      <w:r>
        <w:t xml:space="preserve">Beijing</w:t>
      </w:r>
      <w:r>
        <w:t xml:space="preserve">'s</w:t>
      </w:r>
      <w:r>
        <w:t xml:space="preserve"> </w:t>
      </w:r>
      <w:r>
        <w:t xml:space="preserve">Primary</w:t>
      </w:r>
      <w:r>
        <w:t xml:space="preserve"> </w:t>
      </w:r>
      <w:r>
        <w:t xml:space="preserve">schools. It discusses how</w:t>
      </w:r>
      <w:r>
        <w:t xml:space="preserve"> </w:t>
      </w:r>
      <w:r>
        <w:t xml:space="preserve">Primary Teachers</w:t>
      </w:r>
      <w:r>
        <w:t xml:space="preserve"> </w:t>
      </w:r>
      <w:r>
        <w:t xml:space="preserve">are using data analytics to personalize learning for students. The authors argue that while technology offers significant benefits, it requires substantial professional development for teachers to use effectively.</w:t>
      </w:r>
    </w:p>
    <w:p>
      <w:pPr>
        <w:pStyle w:val="BodyText"/>
      </w:pPr>
      <w:r>
        <w:t xml:space="preserve">The article is forward-looking and well-researched, providing concrete examples of technology in action. It balances optimism about innovation with a realistic assessment of the challenges faced by</w:t>
      </w:r>
      <w:r>
        <w:t xml:space="preserve"> </w:t>
      </w:r>
      <w:r>
        <w:t xml:space="preserve">Primary Teachers</w:t>
      </w:r>
      <w:r>
        <w:t xml:space="preserve">.</w:t>
      </w:r>
    </w:p>
    <w:p>
      <w:pPr>
        <w:pStyle w:val="BodyText"/>
      </w:pPr>
      <w:r>
        <w:t xml:space="preserve">As</w:t>
      </w:r>
      <w:r>
        <w:t xml:space="preserve"> </w:t>
      </w:r>
      <w:r>
        <w:t xml:space="preserve">Beijing</w:t>
      </w:r>
      <w:r>
        <w:t xml:space="preserve"> </w:t>
      </w:r>
      <w:r>
        <w:t xml:space="preserve">positions itself as a tech hub, this source is critical for</w:t>
      </w:r>
      <w:r>
        <w:t xml:space="preserve"> </w:t>
      </w:r>
      <w:r>
        <w:t xml:space="preserve">Primary Teachers</w:t>
      </w:r>
      <w:r>
        <w:t xml:space="preserve"> </w:t>
      </w:r>
      <w:r>
        <w:t xml:space="preserve">and administrators to understand the digital transformation of</w:t>
      </w:r>
      <w:r>
        <w:t xml:space="preserve"> </w:t>
      </w:r>
      <w:r>
        <w:t xml:space="preserve">Primary Education</w:t>
      </w:r>
      <w:r>
        <w:t xml:space="preserve"> </w:t>
      </w:r>
      <w:r>
        <w:t xml:space="preserve">in</w:t>
      </w:r>
      <w:r>
        <w:t xml:space="preserve"> </w:t>
      </w:r>
      <w:r>
        <w:t xml:space="preserve">China</w:t>
      </w:r>
      <w:r>
        <w:t xml:space="preserve">. It offers guidance on leveraging technology to enhance, rather than replace, human instruction.</w:t>
      </w:r>
    </w:p>
    <w:bookmarkEnd w:id="22"/>
    <w:bookmarkStart w:id="23" w:name="X6d7f4174771c9191fdd127d8176dd847d0ee7f3"/>
    <w:p>
      <w:pPr>
        <w:pStyle w:val="Heading2"/>
      </w:pPr>
      <w:r>
        <w:t xml:space="preserve">Cultural Context and Parental Involvement</w:t>
      </w:r>
    </w:p>
    <w:p>
      <w:pPr>
        <w:pStyle w:val="FirstParagraph"/>
      </w:pPr>
      <w:r>
        <w:t xml:space="preserve">Zhao, D. (2019). Parental Expectations and Primary Education in Urban China: The Beijing Perspective. Comparative Education Review, 63(4), 567-589.</w:t>
      </w:r>
    </w:p>
    <w:p>
      <w:pPr>
        <w:pStyle w:val="BodyText"/>
      </w:pPr>
      <w:r>
        <w:t xml:space="preserve">Zhao delves into the intense parental involvement in</w:t>
      </w:r>
      <w:r>
        <w:t xml:space="preserve"> </w:t>
      </w:r>
      <w:r>
        <w:t xml:space="preserve">Primary Education</w:t>
      </w:r>
      <w:r>
        <w:t xml:space="preserve"> </w:t>
      </w:r>
      <w:r>
        <w:t xml:space="preserve">in</w:t>
      </w:r>
      <w:r>
        <w:t xml:space="preserve"> </w:t>
      </w:r>
      <w:r>
        <w:t xml:space="preserve">Beijing</w:t>
      </w:r>
      <w:r>
        <w:t xml:space="preserve">. The book examines the cultural roots of high academic expectations and their impact on the teacher-parent relationship. It provides a nuanced view of how</w:t>
      </w:r>
      <w:r>
        <w:t xml:space="preserve"> </w:t>
      </w:r>
      <w:r>
        <w:t xml:space="preserve">Primary Teachers</w:t>
      </w:r>
      <w:r>
        <w:t xml:space="preserve"> </w:t>
      </w:r>
      <w:r>
        <w:t xml:space="preserve">navigate these expectations while trying to foster holistic child development.</w:t>
      </w:r>
    </w:p>
    <w:p>
      <w:pPr>
        <w:pStyle w:val="BodyText"/>
      </w:pPr>
      <w:r>
        <w:t xml:space="preserve">This is a seminal work in the field of Chinese education. Zhao's ethnographic approach provides rich, detailed accounts of classroom and home interactions. It is an authoritative source on the socio-cultural context of</w:t>
      </w:r>
      <w:r>
        <w:t xml:space="preserve"> </w:t>
      </w:r>
      <w:r>
        <w:t xml:space="preserve">Primary</w:t>
      </w:r>
      <w:r>
        <w:t xml:space="preserve"> </w:t>
      </w:r>
      <w:r>
        <w:t xml:space="preserve">schooling in</w:t>
      </w:r>
      <w:r>
        <w:t xml:space="preserve"> </w:t>
      </w:r>
      <w:r>
        <w:t xml:space="preserve">Beijing</w:t>
      </w:r>
      <w:r>
        <w:t xml:space="preserve">.</w:t>
      </w:r>
    </w:p>
    <w:p>
      <w:pPr>
        <w:pStyle w:val="BodyText"/>
      </w:pPr>
      <w:r>
        <w:t xml:space="preserve">Understanding parental dynamics is crucial for any</w:t>
      </w:r>
      <w:r>
        <w:t xml:space="preserve"> </w:t>
      </w:r>
      <w:r>
        <w:t xml:space="preserve">Primary Teacher</w:t>
      </w:r>
      <w:r>
        <w:t xml:space="preserve"> </w:t>
      </w:r>
      <w:r>
        <w:t xml:space="preserve">working in</w:t>
      </w:r>
      <w:r>
        <w:t xml:space="preserve"> </w:t>
      </w:r>
      <w:r>
        <w:t xml:space="preserve">Beijing</w:t>
      </w:r>
      <w:r>
        <w:t xml:space="preserve">. This book offers invaluable strategies for communication and collaboration with parents, helping teachers manage expectations and build supportive partnerships.</w:t>
      </w:r>
    </w:p>
    <w:p>
      <w:pPr>
        <w:pStyle w:val="BodyText"/>
      </w:pPr>
      <w:r>
        <w:t xml:space="preserve">Sun, H., &amp; Li, W. (2022). Moral Education in Beijing Primary Schools: Integrating Traditional Values with Modern Citizenship. Journal of Moral Education, 51(3), 345-360.</w:t>
      </w:r>
    </w:p>
    <w:p>
      <w:pPr>
        <w:pStyle w:val="BodyText"/>
      </w:pPr>
      <w:r>
        <w:t xml:space="preserve">This article focuses on the "Moral Education" component of the</w:t>
      </w:r>
      <w:r>
        <w:t xml:space="preserve"> </w:t>
      </w:r>
      <w:r>
        <w:t xml:space="preserve">Primary</w:t>
      </w:r>
      <w:r>
        <w:t xml:space="preserve"> </w:t>
      </w:r>
      <w:r>
        <w:t xml:space="preserve">curriculum in</w:t>
      </w:r>
      <w:r>
        <w:t xml:space="preserve"> </w:t>
      </w:r>
      <w:r>
        <w:t xml:space="preserve">Beijing</w:t>
      </w:r>
      <w:r>
        <w:t xml:space="preserve">. It discusses how</w:t>
      </w:r>
      <w:r>
        <w:t xml:space="preserve"> </w:t>
      </w:r>
      <w:r>
        <w:t xml:space="preserve">Primary Teachers</w:t>
      </w:r>
      <w:r>
        <w:t xml:space="preserve"> </w:t>
      </w:r>
      <w:r>
        <w:t xml:space="preserve">are tasked with instilling traditional Chinese values alongside modern civic responsibilities. The authors analyze specific teaching methods and materials used in</w:t>
      </w:r>
      <w:r>
        <w:t xml:space="preserve"> </w:t>
      </w:r>
      <w:r>
        <w:t xml:space="preserve">Beijing</w:t>
      </w:r>
      <w:r>
        <w:t xml:space="preserve"> </w:t>
      </w:r>
      <w:r>
        <w:t xml:space="preserve">schools to achieve these goals.</w:t>
      </w:r>
    </w:p>
    <w:p>
      <w:pPr>
        <w:pStyle w:val="BodyText"/>
      </w:pPr>
      <w:r>
        <w:t xml:space="preserve">The article provides a clear and objective analysis of a sensitive and important aspect of</w:t>
      </w:r>
      <w:r>
        <w:t xml:space="preserve"> </w:t>
      </w:r>
      <w:r>
        <w:t xml:space="preserve">China</w:t>
      </w:r>
      <w:r>
        <w:t xml:space="preserve">'s education system. It is well-structured and offers practical examples of moral education in practice.</w:t>
      </w:r>
    </w:p>
    <w:p>
      <w:pPr>
        <w:pStyle w:val="BodyText"/>
      </w:pPr>
      <w:r>
        <w:t xml:space="preserve">For</w:t>
      </w:r>
      <w:r>
        <w:t xml:space="preserve"> </w:t>
      </w:r>
      <w:r>
        <w:t xml:space="preserve">Primary Teachers</w:t>
      </w:r>
      <w:r>
        <w:t xml:space="preserve"> </w:t>
      </w:r>
      <w:r>
        <w:t xml:space="preserve">in</w:t>
      </w:r>
      <w:r>
        <w:t xml:space="preserve"> </w:t>
      </w:r>
      <w:r>
        <w:t xml:space="preserve">Beijing</w:t>
      </w:r>
      <w:r>
        <w:t xml:space="preserve">, this source is essential for understanding the broader educational mission beyond academics. It helps teachers align their moral education efforts with national guidelines and local cultural norms.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Beijing, China</dc:title>
  <dc:creator/>
  <dc:language>en</dc:language>
  <cp:keywords/>
  <dcterms:created xsi:type="dcterms:W3CDTF">2026-08-07T03:48:24Z</dcterms:created>
  <dcterms:modified xsi:type="dcterms:W3CDTF">2026-08-07T03:48:24Z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