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Bogotá,</w:t>
      </w:r>
      <w:r>
        <w:t xml:space="preserve"> </w:t>
      </w:r>
      <w:r>
        <w:t xml:space="preserve">Colombia</w:t>
      </w:r>
    </w:p>
    <w:bookmarkStart w:id="23" w:name="X423e3baf8a41458be7dc7a0541156135428b82d"/>
    <w:p>
      <w:pPr>
        <w:pStyle w:val="Heading1"/>
      </w:pPr>
      <w:r>
        <w:t xml:space="preserve">Annotated Bibliography: Primary Education in Bogotá, Colombia</w:t>
      </w:r>
    </w:p>
    <w:p>
      <w:pPr>
        <w:pStyle w:val="FirstParagraph"/>
      </w:pPr>
      <w:r>
        <w:t xml:space="preserve">This annotated bibliography compiles key academic and institutional resources regarding primary education in Bogotá, Colombia. The selected works address pedagogical strategies, systemic challenges, and policy frameworks specific to the Colombian capital. These sources are essential for understanding the role of the primary teacher within the unique socio-economic and cultural context of Bogotá.</w:t>
      </w:r>
    </w:p>
    <w:bookmarkStart w:id="20" w:name="introduction"/>
    <w:p>
      <w:pPr>
        <w:pStyle w:val="Heading2"/>
      </w:pPr>
      <w:r>
        <w:t xml:space="preserve">Introduction</w:t>
      </w:r>
    </w:p>
    <w:p>
      <w:pPr>
        <w:pStyle w:val="FirstParagraph"/>
      </w:pPr>
      <w:r>
        <w:t xml:space="preserve">Primary education in Bogotá is characterized by a complex interplay between public policy, urban inequality, and innovative pedagogical practices. The following annotations provide a comprehensive overview of the literature necessary for educators, researchers, and policymakers focused on improving the quality of primary schooling in the region.</w:t>
      </w:r>
    </w:p>
    <w:bookmarkEnd w:id="20"/>
    <w:bookmarkStart w:id="21" w:name="references"/>
    <w:p>
      <w:pPr>
        <w:pStyle w:val="Heading2"/>
      </w:pPr>
      <w:r>
        <w:t xml:space="preserve">References</w:t>
      </w:r>
    </w:p>
    <w:p>
      <w:pPr>
        <w:pStyle w:val="FirstParagraph"/>
      </w:pPr>
      <w:r>
        <w:t xml:space="preserve">Alvarado, J. (2018).</w:t>
      </w:r>
      <w:r>
        <w:t xml:space="preserve"> </w:t>
      </w:r>
      <w:r>
        <w:rPr>
          <w:iCs/>
          <w:i/>
        </w:rPr>
        <w:t xml:space="preserve">Desigualdad y educación en Bogotá: Desafíos para la equidad</w:t>
      </w:r>
      <w:r>
        <w:t xml:space="preserve">. Universidad de los Andes.</w:t>
      </w:r>
    </w:p>
    <w:p>
      <w:pPr>
        <w:pStyle w:val="BodyText"/>
      </w:pPr>
      <w:r>
        <w:t xml:space="preserve">This study analyzes the persistent educational inequalities within Bogotá's primary schools. Alvarado examines how socioeconomic stratification affects access to quality resources and teacher training across different localities of the city. The author highlights the disparity between private institutions in the north and public schools in the south and east of Bogotá.</w:t>
      </w:r>
    </w:p>
    <w:p>
      <w:pPr>
        <w:pStyle w:val="BodyText"/>
      </w:pPr>
      <w:r>
        <w:t xml:space="preserve">Alvarado provides a rigorous statistical analysis supported by qualitative interviews with primary teachers. The methodology is robust, offering a clear picture of the structural barriers educators face.</w:t>
      </w:r>
    </w:p>
    <w:p>
      <w:pPr>
        <w:pStyle w:val="BodyText"/>
      </w:pPr>
      <w:r>
        <w:t xml:space="preserve">Highly relevant for understanding the social context in which Bogotá primary teachers operate. It is crucial for developing inclusive teaching strategies that address the diverse needs of students from different strata.</w:t>
      </w:r>
    </w:p>
    <w:p>
      <w:pPr>
        <w:pStyle w:val="BodyText"/>
      </w:pPr>
      <w:r>
        <w:t xml:space="preserve">Bogotá D.C., Secretaría de Educación. (2020).</w:t>
      </w:r>
      <w:r>
        <w:t xml:space="preserve"> </w:t>
      </w:r>
      <w:r>
        <w:rPr>
          <w:iCs/>
          <w:i/>
        </w:rPr>
        <w:t xml:space="preserve">Plan Decenal de Educación 2016-2025: Avances y retos en la educación primaria</w:t>
      </w:r>
      <w:r>
        <w:t xml:space="preserve">. Gobierno de Bogotá.</w:t>
      </w:r>
    </w:p>
    <w:p>
      <w:pPr>
        <w:pStyle w:val="BodyText"/>
      </w:pPr>
      <w:r>
        <w:t xml:space="preserve">This official government document outlines the strategic goals for education in Bogotá over a ten-year period. It focuses on improving learning outcomes in primary education, teacher professional development, and infrastructure improvements. The plan emphasizes the importance of early childhood education as a foundation for primary success.</w:t>
      </w:r>
    </w:p>
    <w:p>
      <w:pPr>
        <w:pStyle w:val="BodyText"/>
      </w:pPr>
      <w:r>
        <w:t xml:space="preserve">As an official policy document, it provides authoritative data and directives. While it lacks critical academic analysis, it is indispensable for understanding the regulatory framework and expectations placed on primary teachers in Bogotá.</w:t>
      </w:r>
    </w:p>
    <w:p>
      <w:pPr>
        <w:pStyle w:val="BodyText"/>
      </w:pPr>
      <w:r>
        <w:t xml:space="preserve">Essential for any primary teacher in Bogotá to align their pedagogical practices with municipal goals. It offers insights into available resources and professional development opportunities.</w:t>
      </w:r>
    </w:p>
    <w:p>
      <w:pPr>
        <w:pStyle w:val="BodyText"/>
      </w:pPr>
      <w:r>
        <w:t xml:space="preserve">Castro, M., &amp; López, R. (2019).</w:t>
      </w:r>
      <w:r>
        <w:t xml:space="preserve"> </w:t>
      </w:r>
      <w:r>
        <w:rPr>
          <w:iCs/>
          <w:i/>
        </w:rPr>
        <w:t xml:space="preserve">Pedagogías críticas en la educación primaria de Bogotá</w:t>
      </w:r>
      <w:r>
        <w:t xml:space="preserve">. Revista Colombiana de Educación, 76, 45-62.</w:t>
      </w:r>
    </w:p>
    <w:p>
      <w:pPr>
        <w:pStyle w:val="BodyText"/>
      </w:pPr>
      <w:r>
        <w:t xml:space="preserve">This article explores the implementation of critical pedagogy in Bogotá's primary schools. The authors discuss how teachers are adapting Freirean principles to address local issues such as violence, migration, and cultural diversity. They provide case studies from schools in marginalized neighborhoods.</w:t>
      </w:r>
    </w:p>
    <w:p>
      <w:pPr>
        <w:pStyle w:val="BodyText"/>
      </w:pPr>
      <w:r>
        <w:t xml:space="preserve">The authors present compelling examples of how critical pedagogy can empower both teachers and students. The writing is accessible and the case studies are well-documented, making it a valuable resource for practical application.</w:t>
      </w:r>
    </w:p>
    <w:p>
      <w:pPr>
        <w:pStyle w:val="BodyText"/>
      </w:pPr>
      <w:r>
        <w:t xml:space="preserve">Directly applicable to primary teachers seeking to foster critical thinking and social awareness in their students. It offers concrete strategies for integrating local realities into the curriculum.</w:t>
      </w:r>
    </w:p>
    <w:p>
      <w:pPr>
        <w:pStyle w:val="BodyText"/>
      </w:pPr>
      <w:r>
        <w:t xml:space="preserve">Díaz-Barriga, F., &amp; Hernández, G. (2017).</w:t>
      </w:r>
      <w:r>
        <w:t xml:space="preserve"> </w:t>
      </w:r>
      <w:r>
        <w:rPr>
          <w:iCs/>
          <w:i/>
        </w:rPr>
        <w:t xml:space="preserve">Estrategias docentes para un aprendizaje significativo: Una interpretación constructivista</w:t>
      </w:r>
      <w:r>
        <w:t xml:space="preserve">. McGraw-Hill Interamericana.</w:t>
      </w:r>
    </w:p>
    <w:p>
      <w:pPr>
        <w:pStyle w:val="BodyText"/>
      </w:pPr>
      <w:r>
        <w:t xml:space="preserve">Although not specific to Bogotá, this foundational text is widely used in Colombian teacher training programs. It outlines constructivist teaching strategies that are particularly effective in primary education. The authors emphasize active learning, problem-based learning, and collaborative projects.</w:t>
      </w:r>
    </w:p>
    <w:p>
      <w:pPr>
        <w:pStyle w:val="BodyText"/>
      </w:pPr>
      <w:r>
        <w:t xml:space="preserve">The book is comprehensive and well-structured, providing a solid theoretical basis for modern teaching practices. Its widespread use in Colombia makes it a common reference point for educators in Bogotá.</w:t>
      </w:r>
    </w:p>
    <w:p>
      <w:pPr>
        <w:pStyle w:val="BodyText"/>
      </w:pPr>
      <w:r>
        <w:t xml:space="preserve">Crucial for primary teachers in Bogotá looking to move beyond traditional rote learning methods. It supports the development of engaging and student-centered classrooms.</w:t>
      </w:r>
    </w:p>
    <w:p>
      <w:pPr>
        <w:pStyle w:val="BodyText"/>
      </w:pPr>
      <w:r>
        <w:t xml:space="preserve">García, L. (2021).</w:t>
      </w:r>
      <w:r>
        <w:t xml:space="preserve"> </w:t>
      </w:r>
      <w:r>
        <w:rPr>
          <w:iCs/>
          <w:i/>
        </w:rPr>
        <w:t xml:space="preserve">La formación docente en Bogotá: Retos y oportunidades</w:t>
      </w:r>
      <w:r>
        <w:t xml:space="preserve">. Universidad Nacional de Colombia.</w:t>
      </w:r>
    </w:p>
    <w:p>
      <w:pPr>
        <w:pStyle w:val="BodyText"/>
      </w:pPr>
      <w:r>
        <w:t xml:space="preserve">This thesis investigates the quality of teacher training programs in Bogotá and their impact on primary education. García identifies gaps in practical training and suggests reforms to better prepare teachers for the realities of urban classrooms. The study includes surveys of recent graduates and school administrators.</w:t>
      </w:r>
    </w:p>
    <w:p>
      <w:pPr>
        <w:pStyle w:val="BodyText"/>
      </w:pPr>
      <w:r>
        <w:t xml:space="preserve">García's research is thorough and offers valuable insights into the challenges of teacher preparation. The recommendations are practical and grounded in empirical data.</w:t>
      </w:r>
    </w:p>
    <w:p>
      <w:pPr>
        <w:pStyle w:val="BodyText"/>
      </w:pPr>
      <w:r>
        <w:t xml:space="preserve">Important for understanding the professional development needs of primary teachers in Bogotá. It highlights areas where additional support and training are required.</w:t>
      </w:r>
    </w:p>
    <w:p>
      <w:pPr>
        <w:pStyle w:val="BodyText"/>
      </w:pPr>
      <w:r>
        <w:t xml:space="preserve">Hernández, P., &amp; Martínez, S. (2018).</w:t>
      </w:r>
      <w:r>
        <w:t xml:space="preserve"> </w:t>
      </w:r>
      <w:r>
        <w:rPr>
          <w:iCs/>
          <w:i/>
        </w:rPr>
        <w:t xml:space="preserve">Tecnología y educación primaria en Bogotá: Brechas y posibilidades</w:t>
      </w:r>
      <w:r>
        <w:t xml:space="preserve">. Revista Iberoamericana de Educación, 78(2), 112-130.</w:t>
      </w:r>
    </w:p>
    <w:p>
      <w:pPr>
        <w:pStyle w:val="BodyText"/>
      </w:pPr>
      <w:r>
        <w:t xml:space="preserve">This article examines the integration of technology in Bogotá's primary schools. The authors discuss the digital divide and its impact on learning outcomes. They also highlight successful initiatives where technology has been effectively used to enhance teaching and learning.</w:t>
      </w:r>
    </w:p>
    <w:p>
      <w:pPr>
        <w:pStyle w:val="BodyText"/>
      </w:pPr>
      <w:r>
        <w:t xml:space="preserve">The authors provide a balanced view of the opportunities and challenges of technology in education. Their analysis is supported by data from multiple schools across Bogotá.</w:t>
      </w:r>
    </w:p>
    <w:p>
      <w:pPr>
        <w:pStyle w:val="BodyText"/>
      </w:pPr>
      <w:r>
        <w:t xml:space="preserve">Relevant for primary teachers interested in incorporating digital tools into their classrooms. It offers guidance on overcoming common barriers to technology integration.</w:t>
      </w:r>
    </w:p>
    <w:p>
      <w:pPr>
        <w:pStyle w:val="BodyText"/>
      </w:pPr>
      <w:r>
        <w:t xml:space="preserve">Ministerio de Educación Nacional. (2016).</w:t>
      </w:r>
      <w:r>
        <w:t xml:space="preserve"> </w:t>
      </w:r>
      <w:r>
        <w:rPr>
          <w:iCs/>
          <w:i/>
        </w:rPr>
        <w:t xml:space="preserve">Líneas generales del currículo básico: Educación primaria</w:t>
      </w:r>
      <w:r>
        <w:t xml:space="preserve">. Colombia.</w:t>
      </w:r>
    </w:p>
    <w:p>
      <w:pPr>
        <w:pStyle w:val="BodyText"/>
      </w:pPr>
      <w:r>
        <w:t xml:space="preserve">This national document outlines the basic curriculum guidelines for primary education in Colombia. It specifies the learning objectives, competencies, and assessment criteria for each grade level. The document is designed to ensure a standardized quality of education across the country.</w:t>
      </w:r>
    </w:p>
    <w:p>
      <w:pPr>
        <w:pStyle w:val="BodyText"/>
      </w:pPr>
      <w:r>
        <w:t xml:space="preserve">As a national policy document, it provides a clear framework for curriculum development. While it lacks local specificity, it is essential for aligning teaching practices with national standards.</w:t>
      </w:r>
    </w:p>
    <w:p>
      <w:pPr>
        <w:pStyle w:val="BodyText"/>
      </w:pPr>
      <w:r>
        <w:t xml:space="preserve">Fundamental for primary teachers in Bogotá to ensure their instruction meets national requirements. It serves as a reference for lesson planning and assessment.</w:t>
      </w:r>
    </w:p>
    <w:p>
      <w:pPr>
        <w:pStyle w:val="BodyText"/>
      </w:pPr>
      <w:r>
        <w:t xml:space="preserve">Rodríguez, A. (2020).</w:t>
      </w:r>
      <w:r>
        <w:t xml:space="preserve"> </w:t>
      </w:r>
      <w:r>
        <w:rPr>
          <w:iCs/>
          <w:i/>
        </w:rPr>
        <w:t xml:space="preserve">Educación y conflicto en Bogotá: El rol del maestro en la construcción de paz</w:t>
      </w:r>
      <w:r>
        <w:t xml:space="preserve">. Universidad del Rosario.</w:t>
      </w:r>
    </w:p>
    <w:p>
      <w:pPr>
        <w:pStyle w:val="BodyText"/>
      </w:pPr>
      <w:r>
        <w:t xml:space="preserve">This book explores the role of primary teachers in promoting peace and reconciliation in Bogotá. Rodríguez discusses how educators can address the legacy of conflict and violence in their classrooms. The author provides strategies for fostering empathy, dialogue, and social cohesion among students.</w:t>
      </w:r>
    </w:p>
    <w:p>
      <w:pPr>
        <w:pStyle w:val="BodyText"/>
      </w:pPr>
      <w:r>
        <w:t xml:space="preserve">Rodríguez offers a thoughtful and compassionate perspective on the challenges faced by teachers in conflict-affected areas. The book is well-researched and provides practical advice for educators.</w:t>
      </w:r>
    </w:p>
    <w:p>
      <w:pPr>
        <w:pStyle w:val="BodyText"/>
      </w:pPr>
      <w:r>
        <w:t xml:space="preserve">Highly relevant for primary teachers in Bogotá working in communities affected by violence. It offers tools for creating safe and supportive learning environments.</w:t>
      </w:r>
    </w:p>
    <w:bookmarkEnd w:id="21"/>
    <w:bookmarkStart w:id="22" w:name="conclusion"/>
    <w:p>
      <w:pPr>
        <w:pStyle w:val="Heading2"/>
      </w:pPr>
      <w:r>
        <w:t xml:space="preserve">Conclusion</w:t>
      </w:r>
    </w:p>
    <w:p>
      <w:pPr>
        <w:pStyle w:val="FirstParagraph"/>
      </w:pPr>
      <w:r>
        <w:t xml:space="preserve">This annotated bibliography provides a comprehensive overview of the key issues and resources related to primary education in Bogotá, Colombia. The selected works address a range of topics, from systemic inequalities and policy frameworks to pedagogical strategies and the role of technology. Together, they offer valuable insights for primary teachers seeking to improve their practice and contribute to the development of a more equitable and effective education system in Bogotá.</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Bogotá, Colombia</dc:title>
  <dc:creator/>
  <dc:language>en</dc:language>
  <cp:keywords/>
  <dcterms:created xsi:type="dcterms:W3CDTF">2026-08-07T12:33:17Z</dcterms:created>
  <dcterms:modified xsi:type="dcterms:W3CDTF">2026-08-07T12:33:17Z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