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annotated-bibliography"/>
    <w:p>
      <w:pPr>
        <w:pStyle w:val="Heading1"/>
      </w:pPr>
      <w:r>
        <w:t xml:space="preserve">Annotated Bibliography</w:t>
      </w:r>
    </w:p>
    <w:bookmarkStart w:id="20" w:name="X2ffaf7e36c833af80105d872921795911a2f609"/>
    <w:p>
      <w:pPr>
        <w:pStyle w:val="Heading2"/>
      </w:pPr>
      <w:r>
        <w:t xml:space="preserve">Primary Teacher Education and Professional Development in Addis Ababa, Ethiopia</w:t>
      </w:r>
    </w:p>
    <w:bookmarkEnd w:id="20"/>
    <w:bookmarkEnd w:id="21"/>
    <w:p>
      <w:pPr>
        <w:pStyle w:val="FirstParagraph"/>
      </w:pPr>
      <w:r>
        <w:t xml:space="preserve">The following annotated bibliography compiles key scholarly works, government reports, and international studies focusing on the role, training, and challenges of primary teachers within the Ethiopian educational context, with specific relevance to Addis Ababa. As the capital city, Addis Ababa presents a unique microcosm of the national education system, characterized by rapid urbanization, high student-teacher ratios, and the implementation of the national curriculum reform. These sources provide critical insights into the pedagogical practices, policy frameworks, and socio-economic factors influencing primary education in the region.</w:t>
      </w:r>
    </w:p>
    <w:p>
      <w:pPr>
        <w:pStyle w:val="BodyText"/>
      </w:pPr>
      <w:r>
        <w:t xml:space="preserve"> </w:t>
      </w:r>
      <w:r>
        <w:t xml:space="preserve">Addis Ababa City Administration Education Bureau. (2019).</w:t>
      </w:r>
      <w:r>
        <w:t xml:space="preserve"> </w:t>
      </w:r>
      <w:r>
        <w:rPr>
          <w:iCs/>
          <w:i/>
        </w:rPr>
        <w:t xml:space="preserve">Addis Ababa City Administration Education Sector Development Plan (2019-2024)</w:t>
      </w:r>
      <w:r>
        <w:t xml:space="preserve">. Addis Ababa: AAECB.</w:t>
      </w:r>
      <w:r>
        <w:t xml:space="preserve"> </w:t>
      </w:r>
    </w:p>
    <w:p>
      <w:pPr>
        <w:pStyle w:val="BodyText"/>
      </w:pPr>
      <w:r>
        <w:t xml:space="preserve">This official government document outlines the strategic priorities for education within the capital city. It is essential for understanding the local policy framework governing primary teachers in Addis Ababa. The plan details specific targets for teacher recruitment, continuous professional development (CPD), and the reduction of class sizes in urban primary schools. It highlights the city's commitment to improving teacher quality as a central pillar of educational success, providing a baseline for evaluating current teacher performance and resource allocation in the region.</w:t>
      </w:r>
    </w:p>
    <w:p>
      <w:pPr>
        <w:pStyle w:val="BodyText"/>
      </w:pPr>
      <w:r>
        <w:t xml:space="preserve"> </w:t>
      </w:r>
      <w:r>
        <w:t xml:space="preserve">Atnafu, T., &amp; Tadesse, M. (2018). Challenges of Implementing Student-Centered Learning Approaches in Primary Schools of Addis Ababa.</w:t>
      </w:r>
      <w:r>
        <w:t xml:space="preserve"> </w:t>
      </w:r>
      <w:r>
        <w:rPr>
          <w:iCs/>
          <w:i/>
        </w:rPr>
        <w:t xml:space="preserve">Journal of Education and Practice</w:t>
      </w:r>
      <w:r>
        <w:t xml:space="preserve">, 9(12), 45-53.</w:t>
      </w:r>
      <w:r>
        <w:t xml:space="preserve"> </w:t>
      </w:r>
    </w:p>
    <w:p>
      <w:pPr>
        <w:pStyle w:val="BodyText"/>
      </w:pPr>
      <w:r>
        <w:t xml:space="preserve">This study investigates the gap between the national curriculum's emphasis on student-centered learning and the actual classroom practices of primary teachers in Addis Ababa. The authors identify significant barriers, including overcrowded classrooms, lack of teaching materials, and insufficient pre-service training in modern pedagogical methods. The findings are crucial for understanding why many primary teachers in the capital continue to rely on rote learning and teacher-centered instruction despite policy mandates for reform.</w:t>
      </w:r>
    </w:p>
    <w:p>
      <w:pPr>
        <w:pStyle w:val="BodyText"/>
      </w:pPr>
      <w:r>
        <w:t xml:space="preserve"> </w:t>
      </w:r>
      <w:r>
        <w:t xml:space="preserve">Federal Democratic Republic of Ethiopia Ministry of Education. (2016).</w:t>
      </w:r>
      <w:r>
        <w:t xml:space="preserve"> </w:t>
      </w:r>
      <w:r>
        <w:rPr>
          <w:iCs/>
          <w:i/>
        </w:rPr>
        <w:t xml:space="preserve">Teacher Education Strategic Plan (2016-2020)</w:t>
      </w:r>
      <w:r>
        <w:t xml:space="preserve">. Addis Ababa: MoE.</w:t>
      </w:r>
      <w:r>
        <w:t xml:space="preserve"> </w:t>
      </w:r>
    </w:p>
    <w:p>
      <w:pPr>
        <w:pStyle w:val="BodyText"/>
      </w:pPr>
      <w:r>
        <w:t xml:space="preserve">While a national document, this strategic plan is foundational for any analysis of primary teacher education in Ethiopia, including Addis Ababa. It outlines the government's vision for transforming teacher education institutions and improving the quality of primary school teachers. The plan addresses issues of teacher deployment, retention, and the standardization of teacher training programs. It provides the macro-level context necessary to understand the directives and expectations placed upon primary teachers in the capital city.</w:t>
      </w:r>
    </w:p>
    <w:p>
      <w:pPr>
        <w:pStyle w:val="BodyText"/>
      </w:pPr>
      <w:r>
        <w:t xml:space="preserve"> </w:t>
      </w:r>
      <w:r>
        <w:t xml:space="preserve">Gebremedhin, S. (2020). The Impact of Continuous Professional Development on Primary Teacher Performance in Urban Ethiopia.</w:t>
      </w:r>
      <w:r>
        <w:t xml:space="preserve"> </w:t>
      </w:r>
      <w:r>
        <w:rPr>
          <w:iCs/>
          <w:i/>
        </w:rPr>
        <w:t xml:space="preserve">African Journal of Teacher Education</w:t>
      </w:r>
      <w:r>
        <w:t xml:space="preserve">, 9(1), 112-128.</w:t>
      </w:r>
      <w:r>
        <w:t xml:space="preserve"> </w:t>
      </w:r>
    </w:p>
    <w:p>
      <w:pPr>
        <w:pStyle w:val="BodyText"/>
      </w:pPr>
      <w:r>
        <w:t xml:space="preserve">This research focuses specifically on the effectiveness of in-service training programs for primary teachers in urban centers, including Addis Ababa. The study finds that while CPD programs are widely available, their impact is often limited by poor implementation and a lack of follow-up support. The author argues that for primary teachers in Addis Ababa to effectively adopt new teaching strategies, professional development must be more practical, school-based, and sustained over time.</w:t>
      </w:r>
    </w:p>
    <w:p>
      <w:pPr>
        <w:pStyle w:val="BodyText"/>
      </w:pPr>
      <w:r>
        <w:t xml:space="preserve"> </w:t>
      </w:r>
      <w:r>
        <w:t xml:space="preserve">Haddis, A. (2017). Gender Dynamics in Primary Teacher Recruitment and Retention in Addis Ababa.</w:t>
      </w:r>
      <w:r>
        <w:t xml:space="preserve"> </w:t>
      </w:r>
      <w:r>
        <w:rPr>
          <w:iCs/>
          <w:i/>
        </w:rPr>
        <w:t xml:space="preserve">Gender and Education</w:t>
      </w:r>
      <w:r>
        <w:t xml:space="preserve">, 29(4), 567-582.</w:t>
      </w:r>
      <w:r>
        <w:t xml:space="preserve"> </w:t>
      </w:r>
    </w:p>
    <w:p>
      <w:pPr>
        <w:pStyle w:val="BodyText"/>
      </w:pPr>
      <w:r>
        <w:t xml:space="preserve">This article explores the gendered experiences of primary teachers in Addis Ababa, examining how gender influences recruitment, promotion, and working conditions. The study reveals that while female teachers are well-represented in primary education in the capital, they often face challenges related to workplace harassment, unequal distribution of non-teaching duties, and limited access to leadership roles. This source is vital for understanding the social dynamics affecting the primary teaching workforce in the city.</w:t>
      </w:r>
    </w:p>
    <w:p>
      <w:pPr>
        <w:pStyle w:val="BodyText"/>
      </w:pPr>
      <w:r>
        <w:t xml:space="preserve"> </w:t>
      </w:r>
      <w:r>
        <w:t xml:space="preserve">Kidane, Y. (2021). Classroom Management Strategies Used by Primary Teachers in Addis Ababa Public Schools.</w:t>
      </w:r>
      <w:r>
        <w:t xml:space="preserve"> </w:t>
      </w:r>
      <w:r>
        <w:rPr>
          <w:iCs/>
          <w:i/>
        </w:rPr>
        <w:t xml:space="preserve">International Journal of Educational Development</w:t>
      </w:r>
      <w:r>
        <w:t xml:space="preserve">, 85, 102-115.</w:t>
      </w:r>
      <w:r>
        <w:t xml:space="preserve"> </w:t>
      </w:r>
    </w:p>
    <w:p>
      <w:pPr>
        <w:pStyle w:val="BodyText"/>
      </w:pPr>
      <w:r>
        <w:t xml:space="preserve">This study provides an empirical analysis of classroom management techniques employed by primary teachers in Addis Ababa. The findings indicate that many teachers struggle with maintaining discipline in large classes, often resorting to punitive measures. The author suggests that teacher training programs in Ethiopia need to place greater emphasis on positive classroom management strategies that are culturally appropriate and effective in the context of urban Ethiopian primary schools.</w:t>
      </w:r>
    </w:p>
    <w:p>
      <w:pPr>
        <w:pStyle w:val="BodyText"/>
      </w:pPr>
      <w:r>
        <w:t xml:space="preserve"> </w:t>
      </w:r>
      <w:r>
        <w:t xml:space="preserve">UNESCO. (2019).</w:t>
      </w:r>
      <w:r>
        <w:t xml:space="preserve"> </w:t>
      </w:r>
      <w:r>
        <w:rPr>
          <w:iCs/>
          <w:i/>
        </w:rPr>
        <w:t xml:space="preserve">EFA Global Monitoring Report: Teaching and Learning: Achieving Quality for All</w:t>
      </w:r>
      <w:r>
        <w:t xml:space="preserve">. Paris: UNESCO. (Chapter on Ethiopia).</w:t>
      </w:r>
      <w:r>
        <w:t xml:space="preserve"> </w:t>
      </w:r>
    </w:p>
    <w:p>
      <w:pPr>
        <w:pStyle w:val="BodyText"/>
      </w:pPr>
      <w:r>
        <w:t xml:space="preserve">This international report includes a detailed section on Ethiopia's education sector, with specific data on Addis Ababa. It highlights the critical shortage of qualified primary teachers and the high pupil-teacher ratio in urban areas. The report emphasizes the need for increased investment in teacher education and better working conditions to attract and retain high-quality primary teachers. It serves as a valuable comparative resource, placing the challenges faced by teachers in Addis Ababa within a global context.</w:t>
      </w:r>
    </w:p>
    <w:p>
      <w:pPr>
        <w:pStyle w:val="BodyText"/>
      </w:pPr>
      <w:r>
        <w:t xml:space="preserve"> </w:t>
      </w:r>
      <w:r>
        <w:t xml:space="preserve">Woldeyohannes, T. (2022). The Role of Community Engagement in Supporting Primary Teachers in Addis Ababa.</w:t>
      </w:r>
      <w:r>
        <w:t xml:space="preserve"> </w:t>
      </w:r>
      <w:r>
        <w:rPr>
          <w:iCs/>
          <w:i/>
        </w:rPr>
        <w:t xml:space="preserve">Journal of Community Engagement and Scholarship</w:t>
      </w:r>
      <w:r>
        <w:t xml:space="preserve">, 15(2), 78-90.</w:t>
      </w:r>
      <w:r>
        <w:t xml:space="preserve"> </w:t>
      </w:r>
    </w:p>
    <w:p>
      <w:pPr>
        <w:pStyle w:val="BodyText"/>
      </w:pPr>
      <w:r>
        <w:t xml:space="preserve">This recent study examines how community involvement can support primary teachers in Addis Ababa. The author argues that strong school-community partnerships can help alleviate some of the pressures faced by teachers, such as lack of resources and student absenteeism. The study provides case studies from several primary schools in the capital, demonstrating successful models of community engagement that enhance the teaching and learning environment.</w:t>
      </w:r>
    </w:p>
    <w:p>
      <w:pPr>
        <w:pStyle w:val="BodyText"/>
      </w:pPr>
      <w:r>
        <w:t xml:space="preserve">Document generated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Addis Ababa, Ethiopia</dc:title>
  <dc:creator/>
  <dc:language>en</dc:language>
  <cp:keywords/>
  <dcterms:created xsi:type="dcterms:W3CDTF">2026-08-07T03:02:23Z</dcterms:created>
  <dcterms:modified xsi:type="dcterms:W3CDTF">2026-08-07T03:02:23Z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