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Paris,</w:t>
      </w:r>
      <w:r>
        <w:t xml:space="preserve"> </w:t>
      </w:r>
      <w:r>
        <w:t xml:space="preserve">France</w:t>
      </w:r>
    </w:p>
    <w:bookmarkStart w:id="21" w:name="annotated-bibliography"/>
    <w:p>
      <w:pPr>
        <w:pStyle w:val="Heading1"/>
      </w:pPr>
      <w:r>
        <w:t xml:space="preserve">Annotated Bibliography</w:t>
      </w:r>
    </w:p>
    <w:bookmarkStart w:id="20" w:name="Xf817e466f09766cfa6069ae0f1d92fb010a2a04"/>
    <w:p>
      <w:pPr>
        <w:pStyle w:val="Heading2"/>
      </w:pPr>
      <w:r>
        <w:t xml:space="preserve">Primary Education and the Role of the Teacher in Paris, France</w:t>
      </w:r>
    </w:p>
    <w:p>
      <w:pPr>
        <w:pStyle w:val="FirstParagraph"/>
      </w:pPr>
      <w:r>
        <w:t xml:space="preserve">Prepared for Educational Research Contexts | Focus: French National Curriculum &amp; Parisian Implementation</w:t>
      </w:r>
    </w:p>
    <w:bookmarkEnd w:id="20"/>
    <w:bookmarkEnd w:id="21"/>
    <w:p>
      <w:pPr>
        <w:pStyle w:val="BodyText"/>
      </w:pPr>
      <w:r>
        <w:t xml:space="preserve">This annotated bibliography compiles essential resources regarding the role, training, and challenges of the</w:t>
      </w:r>
      <w:r>
        <w:t xml:space="preserve"> </w:t>
      </w:r>
      <w:r>
        <w:rPr>
          <w:bCs/>
          <w:b/>
        </w:rPr>
        <w:t xml:space="preserve">Primary Teacher</w:t>
      </w:r>
      <w:r>
        <w:t xml:space="preserve"> </w:t>
      </w:r>
      <w:r>
        <w:t xml:space="preserve">within the specific context of</w:t>
      </w:r>
      <w:r>
        <w:t xml:space="preserve"> </w:t>
      </w:r>
      <w:r>
        <w:rPr>
          <w:bCs/>
          <w:b/>
        </w:rPr>
        <w:t xml:space="preserve">France</w:t>
      </w:r>
      <w:r>
        <w:t xml:space="preserve">, with a particular emphasis on the capital city,</w:t>
      </w:r>
      <w:r>
        <w:t xml:space="preserve"> </w:t>
      </w:r>
      <w:r>
        <w:rPr>
          <w:bCs/>
          <w:b/>
        </w:rPr>
        <w:t xml:space="preserve">Paris</w:t>
      </w:r>
      <w:r>
        <w:t xml:space="preserve">. The French educational system is highly centralized, governed by the Ministry of National Education. However, the implementation of national policies in Paris presents unique sociological and logistical challenges due to the city's demographic density, socio-economic disparities between arrondissements, and the specific pressures of urban schooling. The following entries explore the pedagogical frameworks, the civil service status of teachers, and the specific realities of teaching in the Parisian</w:t>
      </w:r>
      <w:r>
        <w:t xml:space="preserve"> </w:t>
      </w:r>
      <w:r>
        <w:rPr>
          <w:iCs/>
          <w:i/>
        </w:rPr>
        <w:t xml:space="preserve">Éducation Nationale</w:t>
      </w:r>
      <w:r>
        <w:t xml:space="preserve">.</w:t>
      </w:r>
    </w:p>
    <w:p>
      <w:pPr>
        <w:pStyle w:val="BodyText"/>
      </w:pPr>
      <w:r>
        <w:t xml:space="preserve">Ministère de l'Éducation nationale et de la Jeunesse. (2023).</w:t>
      </w:r>
      <w:r>
        <w:t xml:space="preserve"> </w:t>
      </w:r>
      <w:r>
        <w:rPr>
          <w:iCs/>
          <w:i/>
        </w:rPr>
        <w:t xml:space="preserve">Le socle commun de connaissances, de compétences et de culture</w:t>
      </w:r>
      <w:r>
        <w:t xml:space="preserve">. Paris: La Documentation française.</w:t>
      </w:r>
    </w:p>
    <w:p>
      <w:pPr>
        <w:pStyle w:val="BodyText"/>
      </w:pPr>
      <w:r>
        <w:t xml:space="preserve">This official government publication defines the core curriculum that every</w:t>
      </w:r>
      <w:r>
        <w:t xml:space="preserve"> </w:t>
      </w:r>
      <w:r>
        <w:rPr>
          <w:bCs/>
          <w:b/>
        </w:rPr>
        <w:t xml:space="preserve">Primary Teacher</w:t>
      </w:r>
      <w:r>
        <w:t xml:space="preserve"> </w:t>
      </w:r>
      <w:r>
        <w:t xml:space="preserve">in</w:t>
      </w:r>
      <w:r>
        <w:t xml:space="preserve"> </w:t>
      </w:r>
      <w:r>
        <w:rPr>
          <w:bCs/>
          <w:b/>
        </w:rPr>
        <w:t xml:space="preserve">France</w:t>
      </w:r>
      <w:r>
        <w:t xml:space="preserve"> </w:t>
      </w:r>
      <w:r>
        <w:t xml:space="preserve">must deliver. It outlines the five domains of learning that students must master by the end of compulsory schooling. For educators in</w:t>
      </w:r>
      <w:r>
        <w:t xml:space="preserve"> </w:t>
      </w:r>
      <w:r>
        <w:rPr>
          <w:bCs/>
          <w:b/>
        </w:rPr>
        <w:t xml:space="preserve">Paris</w:t>
      </w:r>
      <w:r>
        <w:t xml:space="preserve">, this document is the foundational legal framework for lesson planning. It emphasizes not only academic skills in French and mathematics but also civic education and digital literacy. The annotation highlights that while the text is national, its application in Parisian classrooms requires teachers to adapt these standards to a highly diverse student body, often integrating multicultural perspectives into the civic domain.</w:t>
      </w:r>
    </w:p>
    <w:p>
      <w:pPr>
        <w:pStyle w:val="BodyText"/>
      </w:pPr>
      <w:r>
        <w:t xml:space="preserve">Duru-Bellat, M. (2019).</w:t>
      </w:r>
      <w:r>
        <w:t xml:space="preserve"> </w:t>
      </w:r>
      <w:r>
        <w:rPr>
          <w:iCs/>
          <w:i/>
        </w:rPr>
        <w:t xml:space="preserve">L'école primaire en France: Enjeux et transformations</w:t>
      </w:r>
      <w:r>
        <w:t xml:space="preserve">. Paris: Presses Universitaires de France.</w:t>
      </w:r>
    </w:p>
    <w:p>
      <w:pPr>
        <w:pStyle w:val="BodyText"/>
      </w:pPr>
      <w:r>
        <w:t xml:space="preserve">Marie Duru-Bellat is a leading sociologist of education in</w:t>
      </w:r>
      <w:r>
        <w:t xml:space="preserve"> </w:t>
      </w:r>
      <w:r>
        <w:rPr>
          <w:bCs/>
          <w:b/>
        </w:rPr>
        <w:t xml:space="preserve">France</w:t>
      </w:r>
      <w:r>
        <w:t xml:space="preserve">. This text provides a critical analysis of the structural changes affecting the</w:t>
      </w:r>
      <w:r>
        <w:t xml:space="preserve"> </w:t>
      </w:r>
      <w:r>
        <w:rPr>
          <w:bCs/>
          <w:b/>
        </w:rPr>
        <w:t xml:space="preserve">Primary Teacher</w:t>
      </w:r>
      <w:r>
        <w:t xml:space="preserve"> </w:t>
      </w:r>
      <w:r>
        <w:t xml:space="preserve">profession. It discusses the shift from a traditional, authority-based model to a more competency-based approach. The book is particularly relevant for understanding the Parisian context, as it addresses the phenomenon of "school segregation" where teachers in certain Parisian arrondissements face significant challenges regarding student engagement and parental involvement. It offers a factual overview of how national reforms impact the daily reality of teachers in the capital.</w:t>
      </w:r>
    </w:p>
    <w:p>
      <w:pPr>
        <w:pStyle w:val="BodyText"/>
      </w:pPr>
      <w:r>
        <w:t xml:space="preserve">Inspection Générale de l'Éducation nationale (IGEN). (2021).</w:t>
      </w:r>
      <w:r>
        <w:t xml:space="preserve"> </w:t>
      </w:r>
      <w:r>
        <w:rPr>
          <w:iCs/>
          <w:i/>
        </w:rPr>
        <w:t xml:space="preserve">Le métier de professeur des écoles: Formation et exercice</w:t>
      </w:r>
      <w:r>
        <w:t xml:space="preserve">. Paris: Ministère de l'Éducation nationale.</w:t>
      </w:r>
    </w:p>
    <w:p>
      <w:pPr>
        <w:pStyle w:val="BodyText"/>
      </w:pPr>
      <w:r>
        <w:t xml:space="preserve">This report by the General Inspectorate of National Education details the professional status of the</w:t>
      </w:r>
      <w:r>
        <w:t xml:space="preserve"> </w:t>
      </w:r>
      <w:r>
        <w:rPr>
          <w:bCs/>
          <w:b/>
        </w:rPr>
        <w:t xml:space="preserve">Primary Teacher</w:t>
      </w:r>
      <w:r>
        <w:t xml:space="preserve"> </w:t>
      </w:r>
      <w:r>
        <w:t xml:space="preserve">(known as</w:t>
      </w:r>
      <w:r>
        <w:t xml:space="preserve"> </w:t>
      </w:r>
      <w:r>
        <w:rPr>
          <w:iCs/>
          <w:i/>
        </w:rPr>
        <w:t xml:space="preserve">Professeur des écoles</w:t>
      </w:r>
      <w:r>
        <w:t xml:space="preserve">) in</w:t>
      </w:r>
      <w:r>
        <w:t xml:space="preserve"> </w:t>
      </w:r>
      <w:r>
        <w:rPr>
          <w:bCs/>
          <w:b/>
        </w:rPr>
        <w:t xml:space="preserve">France</w:t>
      </w:r>
      <w:r>
        <w:t xml:space="preserve">. It outlines the rigorous training process at the</w:t>
      </w:r>
      <w:r>
        <w:t xml:space="preserve"> </w:t>
      </w:r>
      <w:r>
        <w:rPr>
          <w:iCs/>
          <w:i/>
        </w:rPr>
        <w:t xml:space="preserve">Écoles Supérieures du Professorat et de l'Éducation</w:t>
      </w:r>
      <w:r>
        <w:t xml:space="preserve"> </w:t>
      </w:r>
      <w:r>
        <w:t xml:space="preserve">(ESPE), now called INSPE. For those interested in the Paris region, the document highlights the specific recruitment challenges and the high turnover rates in schools located in the "Priority Education Network" (</w:t>
      </w:r>
      <w:r>
        <w:rPr>
          <w:iCs/>
          <w:i/>
        </w:rPr>
        <w:t xml:space="preserve">Réseau d'Éducation Prioritaire</w:t>
      </w:r>
      <w:r>
        <w:t xml:space="preserve">), which is prevalent in parts of Paris. It serves as a key resource for understanding the administrative and professional expectations placed on educators.</w:t>
      </w:r>
    </w:p>
    <w:p>
      <w:pPr>
        <w:pStyle w:val="BodyText"/>
      </w:pPr>
      <w:r>
        <w:t xml:space="preserve">Bautier, É., &amp; Rochex, J.-Y. (2020).</w:t>
      </w:r>
      <w:r>
        <w:t xml:space="preserve"> </w:t>
      </w:r>
      <w:r>
        <w:rPr>
          <w:iCs/>
          <w:i/>
        </w:rPr>
        <w:t xml:space="preserve">La scolarisation des élèves issus de l'immigration en France</w:t>
      </w:r>
      <w:r>
        <w:t xml:space="preserve">. Paris: Éditions Retz.</w:t>
      </w:r>
    </w:p>
    <w:p>
      <w:pPr>
        <w:pStyle w:val="BodyText"/>
      </w:pPr>
      <w:r>
        <w:t xml:space="preserve">This scholarly work examines the educational trajectories of immigrant students, a demographic reality central to</w:t>
      </w:r>
      <w:r>
        <w:t xml:space="preserve"> </w:t>
      </w:r>
      <w:r>
        <w:rPr>
          <w:bCs/>
          <w:b/>
        </w:rPr>
        <w:t xml:space="preserve">Paris</w:t>
      </w:r>
      <w:r>
        <w:t xml:space="preserve">. It analyzes the role of the</w:t>
      </w:r>
      <w:r>
        <w:t xml:space="preserve"> </w:t>
      </w:r>
      <w:r>
        <w:rPr>
          <w:bCs/>
          <w:b/>
        </w:rPr>
        <w:t xml:space="preserve">Primary Teacher</w:t>
      </w:r>
      <w:r>
        <w:t xml:space="preserve"> </w:t>
      </w:r>
      <w:r>
        <w:t xml:space="preserve">in either mitigating or reinforcing social inequalities. The authors argue that the "hidden curriculum" in French schools can disadvantage students who do not share the dominant cultural codes. For a teacher in Paris, this text is essential for developing inclusive pedagogical strategies. It provides factual evidence on how language barriers and cultural differences impact learning outcomes in the French primary system.</w:t>
      </w:r>
    </w:p>
    <w:p>
      <w:pPr>
        <w:pStyle w:val="BodyText"/>
      </w:pPr>
      <w:r>
        <w:t xml:space="preserve">Vermersch, P. (2018).</w:t>
      </w:r>
      <w:r>
        <w:t xml:space="preserve"> </w:t>
      </w:r>
      <w:r>
        <w:rPr>
          <w:iCs/>
          <w:i/>
        </w:rPr>
        <w:t xml:space="preserve">L'analyse réflexive: Introduction à l'explicitation</w:t>
      </w:r>
      <w:r>
        <w:t xml:space="preserve">. Paris: Dunod.</w:t>
      </w:r>
    </w:p>
    <w:p>
      <w:pPr>
        <w:pStyle w:val="BodyText"/>
      </w:pPr>
      <w:r>
        <w:t xml:space="preserve">While not exclusively about Paris, this text is widely used in the training of</w:t>
      </w:r>
      <w:r>
        <w:t xml:space="preserve"> </w:t>
      </w:r>
      <w:r>
        <w:rPr>
          <w:bCs/>
          <w:b/>
        </w:rPr>
        <w:t xml:space="preserve">Primary Teachers</w:t>
      </w:r>
      <w:r>
        <w:t xml:space="preserve"> </w:t>
      </w:r>
      <w:r>
        <w:t xml:space="preserve">in</w:t>
      </w:r>
      <w:r>
        <w:t xml:space="preserve"> </w:t>
      </w:r>
      <w:r>
        <w:rPr>
          <w:bCs/>
          <w:b/>
        </w:rPr>
        <w:t xml:space="preserve">France</w:t>
      </w:r>
      <w:r>
        <w:t xml:space="preserve">. It introduces the method of "explicitation," a technique used to help teachers reflect on their own practices. In the high-pressure environment of Parisian schools, where teachers often manage large classes with diverse needs, reflective practice is crucial. This book provides the theoretical and practical tools for educators to analyze their interactions with students, thereby improving classroom management and pedagogical effectiveness within the French educational framework.</w:t>
      </w:r>
    </w:p>
    <w:p>
      <w:pPr>
        <w:pStyle w:val="BodyText"/>
      </w:pPr>
      <w:r>
        <w:t xml:space="preserve">Maurice, M. (2022).</w:t>
      </w:r>
      <w:r>
        <w:t xml:space="preserve"> </w:t>
      </w:r>
      <w:r>
        <w:rPr>
          <w:iCs/>
          <w:i/>
        </w:rPr>
        <w:t xml:space="preserve">Enseigner à Paris: Défis et perspectives</w:t>
      </w:r>
      <w:r>
        <w:t xml:space="preserve">. Paris: L'Harmattan.</w:t>
      </w:r>
    </w:p>
    <w:p>
      <w:pPr>
        <w:pStyle w:val="BodyText"/>
      </w:pPr>
      <w:r>
        <w:t xml:space="preserve">This recent publication focuses specifically on the urban context of</w:t>
      </w:r>
      <w:r>
        <w:t xml:space="preserve"> </w:t>
      </w:r>
      <w:r>
        <w:rPr>
          <w:bCs/>
          <w:b/>
        </w:rPr>
        <w:t xml:space="preserve">Paris</w:t>
      </w:r>
      <w:r>
        <w:t xml:space="preserve">. It explores the unique challenges faced by the</w:t>
      </w:r>
      <w:r>
        <w:t xml:space="preserve"> </w:t>
      </w:r>
      <w:r>
        <w:rPr>
          <w:bCs/>
          <w:b/>
        </w:rPr>
        <w:t xml:space="preserve">Primary Teacher</w:t>
      </w:r>
      <w:r>
        <w:t xml:space="preserve"> </w:t>
      </w:r>
      <w:r>
        <w:t xml:space="preserve">in the capital, including overcrowded classrooms, the impact of gentrification on school demographics, and the relationship between schools and local municipal authorities. The author provides case studies from various arrondissements, illustrating how national policies are interpreted locally. It is a vital resource for understanding the socio-political environment in which Parisian teachers operate.</w:t>
      </w:r>
    </w:p>
    <w:p>
      <w:pPr>
        <w:pStyle w:val="BodyText"/>
      </w:pPr>
      <w:r>
        <w:t xml:space="preserve">Canac-Marquis, B. (2017).</w:t>
      </w:r>
      <w:r>
        <w:t xml:space="preserve"> </w:t>
      </w:r>
      <w:r>
        <w:rPr>
          <w:iCs/>
          <w:i/>
        </w:rPr>
        <w:t xml:space="preserve">La lecture à l'école primaire en France</w:t>
      </w:r>
      <w:r>
        <w:t xml:space="preserve">. Paris: Hatier.</w:t>
      </w:r>
    </w:p>
    <w:p>
      <w:pPr>
        <w:pStyle w:val="BodyText"/>
      </w:pPr>
      <w:r>
        <w:t xml:space="preserve">Reading instruction is a cornerstone of the French</w:t>
      </w:r>
      <w:r>
        <w:t xml:space="preserve"> </w:t>
      </w:r>
      <w:r>
        <w:rPr>
          <w:bCs/>
          <w:b/>
        </w:rPr>
        <w:t xml:space="preserve">Primary Teacher</w:t>
      </w:r>
      <w:r>
        <w:t xml:space="preserve">'s role. This text details the methodologies for teaching literacy, which is a major focus of the national curriculum. It discusses the debate between phonics and whole-language approaches within the French system. For teachers in</w:t>
      </w:r>
      <w:r>
        <w:t xml:space="preserve"> </w:t>
      </w:r>
      <w:r>
        <w:rPr>
          <w:bCs/>
          <w:b/>
        </w:rPr>
        <w:t xml:space="preserve">Paris</w:t>
      </w:r>
      <w:r>
        <w:t xml:space="preserve">, where early literacy is seen as a key factor in social mobility, this book offers practical strategies for teaching reading to children from varied linguistic backgrounds. It aligns with the national emphasis on mastering the French language as a tool for integration and academic success.</w:t>
      </w:r>
    </w:p>
    <w:p>
      <w:pPr>
        <w:pStyle w:val="BodyText"/>
      </w:pPr>
      <w:r>
        <w:t xml:space="preserve">Syndicat National des Professeurs des Écoles (SNPE-FSU). (2023).</w:t>
      </w:r>
      <w:r>
        <w:t xml:space="preserve"> </w:t>
      </w:r>
      <w:r>
        <w:rPr>
          <w:iCs/>
          <w:i/>
        </w:rPr>
        <w:t xml:space="preserve">Conditions de travail des enseignants à Paris</w:t>
      </w:r>
      <w:r>
        <w:t xml:space="preserve">. Paris: SNPE-FSU.</w:t>
      </w:r>
    </w:p>
    <w:p>
      <w:pPr>
        <w:pStyle w:val="BodyText"/>
      </w:pPr>
      <w:r>
        <w:t xml:space="preserve">This report from a major teachers' union in</w:t>
      </w:r>
      <w:r>
        <w:t xml:space="preserve"> </w:t>
      </w:r>
      <w:r>
        <w:rPr>
          <w:bCs/>
          <w:b/>
        </w:rPr>
        <w:t xml:space="preserve">France</w:t>
      </w:r>
      <w:r>
        <w:t xml:space="preserve"> </w:t>
      </w:r>
      <w:r>
        <w:t xml:space="preserve">provides a factual account of the working conditions of</w:t>
      </w:r>
      <w:r>
        <w:t xml:space="preserve"> </w:t>
      </w:r>
      <w:r>
        <w:rPr>
          <w:bCs/>
          <w:b/>
        </w:rPr>
        <w:t xml:space="preserve">Primary Teachers</w:t>
      </w:r>
      <w:r>
        <w:t xml:space="preserve"> </w:t>
      </w:r>
      <w:r>
        <w:t xml:space="preserve">in</w:t>
      </w:r>
      <w:r>
        <w:t xml:space="preserve"> </w:t>
      </w:r>
      <w:r>
        <w:rPr>
          <w:bCs/>
          <w:b/>
        </w:rPr>
        <w:t xml:space="preserve">Paris</w:t>
      </w:r>
      <w:r>
        <w:t xml:space="preserve">. It covers issues such as workload, class sizes, and access to support staff. The document highlights the disparities between schools in different parts of the city and advocates for better resources. It is an important source for understanding the professional concerns and advocacy efforts of educators in the Parisian educational system.</w:t>
      </w:r>
    </w:p>
    <w:p>
      <w:pPr>
        <w:pStyle w:val="BodyText"/>
      </w:pPr>
      <w:r>
        <w:t xml:space="preserve">© 2023 Educational Research Documentation. All rights reserved.</w:t>
      </w:r>
    </w:p>
    <w:p>
      <w:pPr>
        <w:pStyle w:val="BodyText"/>
      </w:pPr>
      <w:r>
        <w:t xml:space="preserve">This document is for informational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Paris, France</dc:title>
  <dc:creator/>
  <dc:language>en</dc:language>
  <cp:keywords/>
  <dcterms:created xsi:type="dcterms:W3CDTF">2026-08-06T23:01:36Z</dcterms:created>
  <dcterms:modified xsi:type="dcterms:W3CDTF">2026-08-06T23:01:36Z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