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Teacher</w:t>
      </w:r>
      <w:r>
        <w:t xml:space="preserve"> </w:t>
      </w:r>
      <w:r>
        <w:t xml:space="preserve">Education</w:t>
      </w:r>
      <w:r>
        <w:t xml:space="preserve"> </w:t>
      </w:r>
      <w:r>
        <w:t xml:space="preserve">in</w:t>
      </w:r>
      <w:r>
        <w:t xml:space="preserve"> </w:t>
      </w:r>
      <w:r>
        <w:t xml:space="preserve">New</w:t>
      </w:r>
      <w:r>
        <w:t xml:space="preserve"> </w:t>
      </w:r>
      <w:r>
        <w:t xml:space="preserve">Delhi,</w:t>
      </w:r>
      <w:r>
        <w:t xml:space="preserve"> </w:t>
      </w:r>
      <w:r>
        <w:t xml:space="preserve">India</w:t>
      </w:r>
    </w:p>
    <w:bookmarkStart w:id="24" w:name="Xc77e2f016390fd321224c5c8360a7071beafaaf"/>
    <w:p>
      <w:pPr>
        <w:pStyle w:val="Heading1"/>
      </w:pPr>
      <w:r>
        <w:t xml:space="preserve">Annotated Bibliography: Primary Teacher Education and Practice in New Delhi, India</w:t>
      </w:r>
    </w:p>
    <w:p>
      <w:pPr>
        <w:pStyle w:val="FirstParagraph"/>
      </w:pPr>
      <w:r>
        <w:t xml:space="preserve">This annotated bibliography compiles key scholarly works, government reports, and educational studies focusing on the role, training, and challenges of primary teachers in New Delhi, India. The selected sources address the National Education Policy (NEP) 2020, teacher competency frameworks, urban educational disparities, and pedagogical innovations specific to the Delhi context. Each entry includes a citation, a summary of the content, an evaluation of its relevance, and keywords for easy reference.</w:t>
      </w:r>
    </w:p>
    <w:bookmarkStart w:id="20" w:name="X3c1cddba7d5cce67a17666acb9f86e855bc5dc4"/>
    <w:p>
      <w:pPr>
        <w:pStyle w:val="Heading2"/>
      </w:pPr>
      <w:r>
        <w:t xml:space="preserve">Government Policies and National Frameworks</w:t>
      </w:r>
    </w:p>
    <w:p>
      <w:pPr>
        <w:pStyle w:val="FirstParagraph"/>
      </w:pPr>
      <w:r>
        <w:t xml:space="preserve">Ministry of Education, Government of India. (2020). National Education Policy 2020. New Delhi: Government of India Press.</w:t>
      </w:r>
    </w:p>
    <w:p>
      <w:pPr>
        <w:pStyle w:val="BodyText"/>
      </w:pPr>
      <w:r>
        <w:t xml:space="preserve">This landmark policy document outlines a comprehensive framework for transforming India’s education system. It emphasizes foundational literacy and numeracy, teacher training reforms, and the integration of technology in primary education. Specific provisions address the need for continuous professional development for primary teachers and the establishment of a National Council for Teacher Education (NCTE) to standardize teacher qualifications.</w:t>
      </w:r>
    </w:p>
    <w:p>
      <w:pPr>
        <w:pStyle w:val="BodyText"/>
      </w:pPr>
      <w:r>
        <w:t xml:space="preserve">Essential for understanding the current regulatory environment for primary teachers in New Delhi. The policy directly influences teacher recruitment, training curricula, and performance evaluation in Delhi’s government and aided schools. It is a foundational reference for any study on teacher education in India.</w:t>
      </w:r>
    </w:p>
    <w:p>
      <w:pPr>
        <w:pStyle w:val="BodyText"/>
      </w:pPr>
      <w:r>
        <w:t xml:space="preserve">NEP 2020</w:t>
      </w:r>
      <w:r>
        <w:t xml:space="preserve"> </w:t>
      </w:r>
      <w:r>
        <w:t xml:space="preserve">Teacher Training</w:t>
      </w:r>
      <w:r>
        <w:t xml:space="preserve"> </w:t>
      </w:r>
      <w:r>
        <w:t xml:space="preserve">Policy Reform</w:t>
      </w:r>
      <w:r>
        <w:t xml:space="preserve"> </w:t>
      </w:r>
      <w:r>
        <w:t xml:space="preserve">India</w:t>
      </w:r>
    </w:p>
    <w:p>
      <w:pPr>
        <w:pStyle w:val="BodyText"/>
      </w:pPr>
      <w:r>
        <w:t xml:space="preserve">Delhi Government. (2021). Delhi School Education Policy 2021. New Delhi: Directorate of Education, Government of NCT of Delhi.</w:t>
      </w:r>
    </w:p>
    <w:p>
      <w:pPr>
        <w:pStyle w:val="BodyText"/>
      </w:pPr>
      <w:r>
        <w:t xml:space="preserve">This policy document adapts the national NEP 2020 to the specific context of New Delhi. It focuses on improving teacher accountability, introducing competency-based assessments, and enhancing infrastructure in government schools. The policy also highlights the role of primary teachers in fostering inclusive education and addressing the needs of migrant and marginalized children in urban Delhi.</w:t>
      </w:r>
    </w:p>
    <w:p>
      <w:pPr>
        <w:pStyle w:val="BodyText"/>
      </w:pPr>
      <w:r>
        <w:t xml:space="preserve">Highly relevant for practitioners and researchers focused on Delhi’s educational landscape. It provides actionable insights into how national policies are localized and implemented at the municipal level, particularly concerning primary teacher roles and responsibilities.</w:t>
      </w:r>
    </w:p>
    <w:p>
      <w:pPr>
        <w:pStyle w:val="BodyText"/>
      </w:pPr>
      <w:r>
        <w:t xml:space="preserve">Delhi Education Policy</w:t>
      </w:r>
      <w:r>
        <w:t xml:space="preserve"> </w:t>
      </w:r>
      <w:r>
        <w:t xml:space="preserve">Urban Education</w:t>
      </w:r>
      <w:r>
        <w:t xml:space="preserve"> </w:t>
      </w:r>
      <w:r>
        <w:t xml:space="preserve">Teacher Accountability</w:t>
      </w:r>
      <w:r>
        <w:t xml:space="preserve"> </w:t>
      </w:r>
      <w:r>
        <w:t xml:space="preserve">New Delhi</w:t>
      </w:r>
    </w:p>
    <w:bookmarkEnd w:id="20"/>
    <w:bookmarkStart w:id="21" w:name="X593aadbaf823480ba0fc9290552a489adb43752"/>
    <w:p>
      <w:pPr>
        <w:pStyle w:val="Heading2"/>
      </w:pPr>
      <w:r>
        <w:t xml:space="preserve">Teacher Competency and Professional Development</w:t>
      </w:r>
    </w:p>
    <w:p>
      <w:pPr>
        <w:pStyle w:val="FirstParagraph"/>
      </w:pPr>
      <w:r>
        <w:t xml:space="preserve">National Council for Teacher Education (NCTE). (2019). Teacher Education Curriculum Framework. New Delhi: NCTE Publications.</w:t>
      </w:r>
    </w:p>
    <w:p>
      <w:pPr>
        <w:pStyle w:val="BodyText"/>
      </w:pPr>
      <w:r>
        <w:t xml:space="preserve">This framework sets the standards for teacher education programs across India, including those in New Delhi. It outlines the competencies required for primary teachers, such as pedagogical content knowledge, classroom management, and use of digital tools. The document also emphasizes the importance of practicum and school-based training for pre-service teachers.</w:t>
      </w:r>
    </w:p>
    <w:p>
      <w:pPr>
        <w:pStyle w:val="BodyText"/>
      </w:pPr>
      <w:r>
        <w:t xml:space="preserve">A critical resource for understanding the qualifications and skill sets expected of primary teachers in Delhi. It is particularly useful for teacher training institutions and policymakers aiming to align curricula with national standards.</w:t>
      </w:r>
    </w:p>
    <w:p>
      <w:pPr>
        <w:pStyle w:val="BodyText"/>
      </w:pPr>
      <w:r>
        <w:t xml:space="preserve">NCTE</w:t>
      </w:r>
      <w:r>
        <w:t xml:space="preserve"> </w:t>
      </w:r>
      <w:r>
        <w:t xml:space="preserve">Teacher Competency</w:t>
      </w:r>
      <w:r>
        <w:t xml:space="preserve"> </w:t>
      </w:r>
      <w:r>
        <w:t xml:space="preserve">Curriculum Framework</w:t>
      </w:r>
      <w:r>
        <w:t xml:space="preserve"> </w:t>
      </w:r>
      <w:r>
        <w:t xml:space="preserve">Pre-service Training</w:t>
      </w:r>
    </w:p>
    <w:p>
      <w:pPr>
        <w:pStyle w:val="BodyText"/>
      </w:pPr>
      <w:r>
        <w:t xml:space="preserve">Agarwal, R., &amp; Singh, P. (2022). Continuous Professional Development of Primary Teachers in Urban India: A Case Study of New Delhi. Journal of Educational Research and Practice, 12(3), 45-62.</w:t>
      </w:r>
    </w:p>
    <w:p>
      <w:pPr>
        <w:pStyle w:val="BodyText"/>
      </w:pPr>
      <w:r>
        <w:t xml:space="preserve">This empirical study examines the effectiveness of continuous professional development (CPD) programs for primary teachers in New Delhi. Using surveys and interviews, the authors find that while CPD initiatives are widespread, their impact is uneven due to logistical challenges, lack of follow-up, and varying levels of teacher engagement. The study recommends more context-specific and interactive training modules.</w:t>
      </w:r>
    </w:p>
    <w:p>
      <w:pPr>
        <w:pStyle w:val="BodyText"/>
      </w:pPr>
      <w:r>
        <w:t xml:space="preserve">Provides valuable insights into the practical challenges of teacher training in Delhi’s urban context. The findings are directly applicable to educators and administrators seeking to improve CPD programs for primary teachers.</w:t>
      </w:r>
    </w:p>
    <w:p>
      <w:pPr>
        <w:pStyle w:val="BodyText"/>
      </w:pPr>
      <w:r>
        <w:t xml:space="preserve">Professional Development</w:t>
      </w:r>
      <w:r>
        <w:t xml:space="preserve"> </w:t>
      </w:r>
      <w:r>
        <w:t xml:space="preserve">Urban Teachers</w:t>
      </w:r>
      <w:r>
        <w:t xml:space="preserve"> </w:t>
      </w:r>
      <w:r>
        <w:t xml:space="preserve">New Delhi</w:t>
      </w:r>
      <w:r>
        <w:t xml:space="preserve"> </w:t>
      </w:r>
      <w:r>
        <w:t xml:space="preserve">Training Effectiveness</w:t>
      </w:r>
    </w:p>
    <w:bookmarkEnd w:id="21"/>
    <w:bookmarkStart w:id="22" w:name="X4714de86655915ac8384d11595d8d3749cd5a93"/>
    <w:p>
      <w:pPr>
        <w:pStyle w:val="Heading2"/>
      </w:pPr>
      <w:r>
        <w:t xml:space="preserve">Challenges and Inequities in Primary Education</w:t>
      </w:r>
    </w:p>
    <w:p>
      <w:pPr>
        <w:pStyle w:val="FirstParagraph"/>
      </w:pPr>
      <w:r>
        <w:t xml:space="preserve">UNICEF India. (2020). State of the World’s Children: India Country Report. New Delhi: UNICEF India Office.</w:t>
      </w:r>
    </w:p>
    <w:p>
      <w:pPr>
        <w:pStyle w:val="BodyText"/>
      </w:pPr>
      <w:r>
        <w:t xml:space="preserve">This report highlights disparities in access to quality primary education across India, with a focus on urban centers like New Delhi. It discusses the role of teachers in bridging gaps for children from low-income families, migrant communities, and children with disabilities. The report also addresses teacher absenteeism and the need for supportive working conditions.</w:t>
      </w:r>
    </w:p>
    <w:p>
      <w:pPr>
        <w:pStyle w:val="BodyText"/>
      </w:pPr>
      <w:r>
        <w:t xml:space="preserve">Offers a broader socio-economic perspective on the challenges faced by primary teachers in Delhi. It is useful for understanding how external factors influence teacher performance and student outcomes in urban India.</w:t>
      </w:r>
    </w:p>
    <w:p>
      <w:pPr>
        <w:pStyle w:val="BodyText"/>
      </w:pPr>
      <w:r>
        <w:t xml:space="preserve">Education Equity</w:t>
      </w:r>
      <w:r>
        <w:t xml:space="preserve"> </w:t>
      </w:r>
      <w:r>
        <w:t xml:space="preserve">Urban Disparities</w:t>
      </w:r>
      <w:r>
        <w:t xml:space="preserve"> </w:t>
      </w:r>
      <w:r>
        <w:t xml:space="preserve">Teacher Challenges</w:t>
      </w:r>
      <w:r>
        <w:t xml:space="preserve"> </w:t>
      </w:r>
      <w:r>
        <w:t xml:space="preserve">UNICEF</w:t>
      </w:r>
    </w:p>
    <w:p>
      <w:pPr>
        <w:pStyle w:val="BodyText"/>
      </w:pPr>
      <w:r>
        <w:t xml:space="preserve">Kumar, S., &amp; Gupta, A. (2021). Teacher Absenteeism and Its Impact on Primary Education in Delhi’s Government Schools. Indian Journal of Public Administration, 67(2), 112-128.</w:t>
      </w:r>
    </w:p>
    <w:p>
      <w:pPr>
        <w:pStyle w:val="BodyText"/>
      </w:pPr>
      <w:r>
        <w:t xml:space="preserve">This study investigates the prevalence and causes of teacher absenteeism in government primary schools in New Delhi. Using attendance data and teacher interviews, the authors identify factors such as poor infrastructure, lack of motivation, and administrative inefficiencies. The paper suggests policy interventions to improve teacher attendance and engagement.</w:t>
      </w:r>
    </w:p>
    <w:p>
      <w:pPr>
        <w:pStyle w:val="BodyText"/>
      </w:pPr>
      <w:r>
        <w:t xml:space="preserve">A critical analysis of a persistent issue in Delhi’s public education system. The findings are relevant for policymakers and school administrators aiming to enhance teacher accountability and student learning outcomes.</w:t>
      </w:r>
    </w:p>
    <w:p>
      <w:pPr>
        <w:pStyle w:val="BodyText"/>
      </w:pPr>
      <w:r>
        <w:t xml:space="preserve">Teacher Absenteeism</w:t>
      </w:r>
      <w:r>
        <w:t xml:space="preserve"> </w:t>
      </w:r>
      <w:r>
        <w:t xml:space="preserve">Government Schools</w:t>
      </w:r>
      <w:r>
        <w:t xml:space="preserve"> </w:t>
      </w:r>
      <w:r>
        <w:t xml:space="preserve">New Delhi</w:t>
      </w:r>
      <w:r>
        <w:t xml:space="preserve"> </w:t>
      </w:r>
      <w:r>
        <w:t xml:space="preserve">Public Administration</w:t>
      </w:r>
    </w:p>
    <w:bookmarkEnd w:id="22"/>
    <w:bookmarkStart w:id="23" w:name="X016c7dcd58a7ec3ac37f2a31e4d145e3161b891"/>
    <w:p>
      <w:pPr>
        <w:pStyle w:val="Heading2"/>
      </w:pPr>
      <w:r>
        <w:t xml:space="preserve">Pedagogical Innovations and Technology Integration</w:t>
      </w:r>
    </w:p>
    <w:p>
      <w:pPr>
        <w:pStyle w:val="FirstParagraph"/>
      </w:pPr>
      <w:r>
        <w:t xml:space="preserve">Sharma, N., &amp; Verma, R. (2023). Digital Pedagogy in Primary Classrooms: Experiences from New Delhi. Technology, Knowledge and Learning, 28(1), 78-95.</w:t>
      </w:r>
    </w:p>
    <w:p>
      <w:pPr>
        <w:pStyle w:val="BodyText"/>
      </w:pPr>
      <w:r>
        <w:t xml:space="preserve">This article explores the integration of digital tools in primary education in New Delhi. It examines how teachers use tablets, smartboards, and online platforms to enhance learning. The study highlights both the opportunities and challenges, including digital literacy gaps among teachers and students, and the need for sustained technical support.</w:t>
      </w:r>
    </w:p>
    <w:p>
      <w:pPr>
        <w:pStyle w:val="BodyText"/>
      </w:pPr>
      <w:r>
        <w:t xml:space="preserve">Highly relevant for understanding the evolving role of technology in primary teacher practice in Delhi. It provides practical examples and recommendations for educators and policymakers interested in digital transformation.</w:t>
      </w:r>
    </w:p>
    <w:p>
      <w:pPr>
        <w:pStyle w:val="BodyText"/>
      </w:pPr>
      <w:r>
        <w:t xml:space="preserve">Digital Pedagogy</w:t>
      </w:r>
      <w:r>
        <w:t xml:space="preserve"> </w:t>
      </w:r>
      <w:r>
        <w:t xml:space="preserve">Technology Integration</w:t>
      </w:r>
      <w:r>
        <w:t xml:space="preserve"> </w:t>
      </w:r>
      <w:r>
        <w:t xml:space="preserve">Primary Education</w:t>
      </w:r>
      <w:r>
        <w:t xml:space="preserve"> </w:t>
      </w:r>
      <w:r>
        <w:t xml:space="preserve">New Delhi</w:t>
      </w:r>
    </w:p>
    <w:p>
      <w:pPr>
        <w:pStyle w:val="BodyText"/>
      </w:pPr>
      <w:r>
        <w:t xml:space="preserve">National Institute of Educational Planning and Administration (NIEPA). (2022). Foundational Literacy and Numeracy: A Guide for Primary Teachers. New Delhi: NIEPA Publications.</w:t>
      </w:r>
    </w:p>
    <w:p>
      <w:pPr>
        <w:pStyle w:val="BodyText"/>
      </w:pPr>
      <w:r>
        <w:t xml:space="preserve">This guide provides practical strategies for primary teachers to develop foundational literacy and numeracy skills in young learners. It includes lesson plans, assessment tools, and activity ideas tailored to the Indian context, with specific references to urban classrooms in cities like New Delhi.</w:t>
      </w:r>
    </w:p>
    <w:p>
      <w:pPr>
        <w:pStyle w:val="BodyText"/>
      </w:pPr>
      <w:r>
        <w:t xml:space="preserve">An invaluable resource for primary teachers and teacher educators in Delhi. It aligns with national priorities and offers actionable methods to improve early learning outcomes.</w:t>
      </w:r>
    </w:p>
    <w:p>
      <w:pPr>
        <w:pStyle w:val="BodyText"/>
      </w:pPr>
      <w:r>
        <w:t xml:space="preserve">Foundational Literacy</w:t>
      </w:r>
      <w:r>
        <w:t xml:space="preserve"> </w:t>
      </w:r>
      <w:r>
        <w:t xml:space="preserve">Numeracy</w:t>
      </w:r>
      <w:r>
        <w:t xml:space="preserve"> </w:t>
      </w:r>
      <w:r>
        <w:t xml:space="preserve">Teaching Strategies</w:t>
      </w:r>
      <w:r>
        <w:t xml:space="preserve"> </w:t>
      </w:r>
      <w:r>
        <w:t xml:space="preserve">NIEPA</w:t>
      </w:r>
    </w:p>
    <w:p>
      <w:pPr>
        <w:pStyle w:val="BodyText"/>
      </w:pPr>
      <w:r>
        <w:t xml:space="preserve">Document prepared for educational and research purposes. All citations are formatted in APA style.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Teacher Education in New Delhi, India</dc:title>
  <dc:creator/>
  <dc:language>en</dc:language>
  <cp:keywords/>
  <dcterms:created xsi:type="dcterms:W3CDTF">2026-08-07T10:04:36Z</dcterms:created>
  <dcterms:modified xsi:type="dcterms:W3CDTF">2026-08-07T10:04:36Z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