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Kuala</w:t>
      </w:r>
      <w:r>
        <w:t xml:space="preserve"> </w:t>
      </w:r>
      <w:r>
        <w:t xml:space="preserve">Lumpur,</w:t>
      </w:r>
      <w:r>
        <w:t xml:space="preserve"> </w:t>
      </w:r>
      <w:r>
        <w:t xml:space="preserve">Malaysia</w:t>
      </w:r>
    </w:p>
    <w:bookmarkStart w:id="25" w:name="Xbfd06af39e011992cac69bcf0ccaeba32ffeb87"/>
    <w:p>
      <w:pPr>
        <w:pStyle w:val="Heading1"/>
      </w:pPr>
      <w:r>
        <w:t xml:space="preserve">Annotated Bibliography: Primary Education in Kuala Lumpur, Malaysia</w:t>
      </w:r>
    </w:p>
    <w:p>
      <w:pPr>
        <w:pStyle w:val="FirstParagraph"/>
      </w:pPr>
      <w:r>
        <w:rPr>
          <w:bCs/>
          <w:b/>
        </w:rPr>
        <w:t xml:space="preserve">Introduction:</w:t>
      </w:r>
      <w:r>
        <w:t xml:space="preserve"> </w:t>
      </w:r>
      <w:r>
        <w:t xml:space="preserve">This annotated bibliography compiles key academic and policy resources relevant to the landscape of primary education in Kuala Lumpur, Malaysia. The selection focuses on the unique challenges and opportunities faced by primary school teachers in the capital city, including curriculum implementation, multilingual education, and the integration of technology within the national education framework.</w:t>
      </w:r>
    </w:p>
    <w:bookmarkStart w:id="20" w:name="policy-and-curriculum-frameworks"/>
    <w:p>
      <w:pPr>
        <w:pStyle w:val="Heading2"/>
      </w:pPr>
      <w:r>
        <w:t xml:space="preserve">Policy and Curriculum Frameworks</w:t>
      </w:r>
    </w:p>
    <w:p>
      <w:pPr>
        <w:pStyle w:val="FirstParagraph"/>
      </w:pPr>
      <w:r>
        <w:t xml:space="preserve">Ministry of Education Malaysia. (2013).</w:t>
      </w:r>
      <w:r>
        <w:t xml:space="preserve"> </w:t>
      </w:r>
      <w:r>
        <w:rPr>
          <w:iCs/>
          <w:i/>
        </w:rPr>
        <w:t xml:space="preserve">Malaysia Education Blueprint 2013–2025 (Preschool to Post-Secondary)</w:t>
      </w:r>
      <w:r>
        <w:t xml:space="preserve">. Putrajaya: Ministry of Education Malaysia.</w:t>
      </w:r>
    </w:p>
    <w:p>
      <w:pPr>
        <w:pStyle w:val="BodyText"/>
      </w:pPr>
      <w:r>
        <w:t xml:space="preserve">This foundational policy document outlines the strategic direction for the entire Malaysian education system, with significant implications for primary teachers in Kuala Lumpur. It emphasizes the shift from rote learning to a student-centered approach, focusing on critical thinking and creativity. For educators in the capital, this blueprint is essential as it mandates the implementation of the Standard-Based Curriculum (KSSR) and sets the standards for teacher professionalism. The document provides the necessary context for understanding the expectations placed on primary school teachers to foster holistic development in students amidst the rapid urbanization of Kuala Lumpur.</w:t>
      </w:r>
    </w:p>
    <w:p>
      <w:pPr>
        <w:pStyle w:val="BodyText"/>
      </w:pPr>
      <w:r>
        <w:t xml:space="preserve">Ministry of Education Malaysia. (2017).</w:t>
      </w:r>
      <w:r>
        <w:t xml:space="preserve"> </w:t>
      </w:r>
      <w:r>
        <w:rPr>
          <w:iCs/>
          <w:i/>
        </w:rPr>
        <w:t xml:space="preserve">Kurikulum Standard Sekolah Rendah (KSSR): Dokumen Standard Kurikulum dan Pentaksiran (DSKP)</w:t>
      </w:r>
      <w:r>
        <w:t xml:space="preserve">. Putrajaya: Bahagian Pembangunan Kurikulum.</w:t>
      </w:r>
    </w:p>
    <w:p>
      <w:pPr>
        <w:pStyle w:val="BodyText"/>
      </w:pPr>
      <w:r>
        <w:t xml:space="preserve">The KSSR DSKP serves as the operational guide for primary school teachers across Malaysia, including those in Kuala Lumpur. This document details the learning standards, assessment criteria, and pedagogical approaches required for each subject. For teachers in Kuala Lumpur, where student demographics are highly diverse, this curriculum provides a standardized framework that ensures equity in education. The annotation highlights the importance of this resource for lesson planning and assessment, ensuring that teachers align their instructional strategies with national goals while addressing the specific needs of urban learners.</w:t>
      </w:r>
    </w:p>
    <w:bookmarkEnd w:id="20"/>
    <w:bookmarkStart w:id="21" w:name="language-and-multilingual-education"/>
    <w:p>
      <w:pPr>
        <w:pStyle w:val="Heading2"/>
      </w:pPr>
      <w:r>
        <w:t xml:space="preserve">Language and Multilingual Education</w:t>
      </w:r>
    </w:p>
    <w:p>
      <w:pPr>
        <w:pStyle w:val="FirstParagraph"/>
      </w:pPr>
      <w:r>
        <w:t xml:space="preserve">Sidek, L., &amp; Yusoff, M. S. M. (2018). "Language Policy and Practice in Malaysian Primary Schools: A Case Study of Kuala Lumpur."</w:t>
      </w:r>
      <w:r>
        <w:t xml:space="preserve"> </w:t>
      </w:r>
      <w:r>
        <w:rPr>
          <w:iCs/>
          <w:i/>
        </w:rPr>
        <w:t xml:space="preserve">Journal of Multilingual and Multicultural Development</w:t>
      </w:r>
      <w:r>
        <w:t xml:space="preserve">, 39(5), 450-465.</w:t>
      </w:r>
    </w:p>
    <w:p>
      <w:pPr>
        <w:pStyle w:val="BodyText"/>
      </w:pPr>
      <w:r>
        <w:t xml:space="preserve">This article provides a critical analysis of language policies affecting primary education in Kuala Lumpur. It examines the challenges teachers face in implementing the English Language Teaching (ELT) curriculum and the use of Bahasa Malaysia as the medium of instruction in national schools. The study is particularly relevant for primary teachers in Kuala Lumpur, where multilingualism is a daily reality. It offers insights into how teachers navigate code-switching and support students from diverse linguistic backgrounds, providing practical strategies for enhancing language proficiency in a multicultural urban setting.</w:t>
      </w:r>
    </w:p>
    <w:p>
      <w:pPr>
        <w:pStyle w:val="BodyText"/>
      </w:pPr>
      <w:r>
        <w:t xml:space="preserve">Tan, S. L. (2020). "Mother Tongue Education and National Identity: Perspectives from Chinese Primary Schools in Kuala Lumpur."</w:t>
      </w:r>
      <w:r>
        <w:t xml:space="preserve"> </w:t>
      </w:r>
      <w:r>
        <w:rPr>
          <w:iCs/>
          <w:i/>
        </w:rPr>
        <w:t xml:space="preserve">Asian Education and Development Studies</w:t>
      </w:r>
      <w:r>
        <w:t xml:space="preserve">, 9(3), 312-328.</w:t>
      </w:r>
    </w:p>
    <w:p>
      <w:pPr>
        <w:pStyle w:val="BodyText"/>
      </w:pPr>
      <w:r>
        <w:t xml:space="preserve">This research explores the role of mother tongue education in Chinese primary schools (Sekolah Jenis Kebangsaan Cina) in Kuala Lumpur. It discusses how primary teachers balance the preservation of cultural identity through Chinese language instruction with the need to integrate students into the broader national curriculum. The article is valuable for understanding the unique pedagogical approaches used in these schools and the challenges teachers face in maintaining high standards of bilingual education. It provides a nuanced view of the educational landscape in Kuala Lumpur, highlighting the importance of cultural sensitivity in teaching practices.</w:t>
      </w:r>
    </w:p>
    <w:bookmarkEnd w:id="21"/>
    <w:bookmarkStart w:id="22" w:name="technology-and-innovation-in-teaching"/>
    <w:p>
      <w:pPr>
        <w:pStyle w:val="Heading2"/>
      </w:pPr>
      <w:r>
        <w:t xml:space="preserve">Technology and Innovation in Teaching</w:t>
      </w:r>
    </w:p>
    <w:p>
      <w:pPr>
        <w:pStyle w:val="FirstParagraph"/>
      </w:pPr>
      <w:r>
        <w:t xml:space="preserve">Ismail, N. A., &amp; Yusof, N. M. (2019). "Integration of Technology in Primary Schools: Challenges and Opportunities in Kuala Lumpur."</w:t>
      </w:r>
      <w:r>
        <w:t xml:space="preserve"> </w:t>
      </w:r>
      <w:r>
        <w:rPr>
          <w:iCs/>
          <w:i/>
        </w:rPr>
        <w:t xml:space="preserve">International Journal of Educational Technology in Higher Education</w:t>
      </w:r>
      <w:r>
        <w:t xml:space="preserve">, 16(1), 1-15.</w:t>
      </w:r>
    </w:p>
    <w:p>
      <w:pPr>
        <w:pStyle w:val="BodyText"/>
      </w:pPr>
      <w:r>
        <w:t xml:space="preserve">This study investigates the integration of technology in primary schools in Kuala Lumpur, focusing on the experiences of teachers. It identifies key challenges such as inadequate training, limited resources, and resistance to change, while also highlighting opportunities for enhancing student engagement and learning outcomes. For primary teachers in Kuala Lumpur, this article provides a realistic assessment of the technological landscape and offers recommendations for effective technology integration. It emphasizes the need for ongoing professional development to equip teachers with the necessary digital skills.</w:t>
      </w:r>
    </w:p>
    <w:p>
      <w:pPr>
        <w:pStyle w:val="BodyText"/>
      </w:pPr>
      <w:r>
        <w:t xml:space="preserve">Ministry of Education Malaysia. (2021).</w:t>
      </w:r>
      <w:r>
        <w:t xml:space="preserve"> </w:t>
      </w:r>
      <w:r>
        <w:rPr>
          <w:iCs/>
          <w:i/>
        </w:rPr>
        <w:t xml:space="preserve">MyDigital Education Framework</w:t>
      </w:r>
      <w:r>
        <w:t xml:space="preserve">. Putrajaya: Ministry of Education Malaysia.</w:t>
      </w:r>
    </w:p>
    <w:p>
      <w:pPr>
        <w:pStyle w:val="BodyText"/>
      </w:pPr>
      <w:r>
        <w:t xml:space="preserve">The MyDigital Education Framework is a strategic initiative aimed at transforming education in Malaysia through digitalization. This document outlines the roadmap for integrating digital tools and platforms into primary education, with specific implications for teachers in Kuala Lumpur. It provides guidelines for using digital resources to enhance teaching and learning, promote collaboration, and support personalized learning. For primary teachers, this framework is a crucial resource for understanding the future direction of education and adapting their practices to meet the demands of a digital age.</w:t>
      </w:r>
    </w:p>
    <w:bookmarkEnd w:id="22"/>
    <w:bookmarkStart w:id="23" w:name="Xe0ea9efe83f735da33fee13efa07710a80e869e"/>
    <w:p>
      <w:pPr>
        <w:pStyle w:val="Heading2"/>
      </w:pPr>
      <w:r>
        <w:t xml:space="preserve">Teacher Professional Development and Well-being</w:t>
      </w:r>
    </w:p>
    <w:p>
      <w:pPr>
        <w:pStyle w:val="FirstParagraph"/>
      </w:pPr>
      <w:r>
        <w:t xml:space="preserve">Ahmad, R., &amp; Lee, K. H. (2022). "Professional Development Needs of Primary School Teachers in Urban Malaysia: A Focus on Kuala Lumpur."</w:t>
      </w:r>
      <w:r>
        <w:t xml:space="preserve"> </w:t>
      </w:r>
      <w:r>
        <w:rPr>
          <w:iCs/>
          <w:i/>
        </w:rPr>
        <w:t xml:space="preserve">Teaching and Teacher Education</w:t>
      </w:r>
      <w:r>
        <w:t xml:space="preserve">, 110, 103-115.</w:t>
      </w:r>
    </w:p>
    <w:p>
      <w:pPr>
        <w:pStyle w:val="BodyText"/>
      </w:pPr>
      <w:r>
        <w:t xml:space="preserve">This article examines the professional development needs of primary school teachers in Kuala Lumpur, highlighting the importance of continuous learning and support. It identifies key areas where teachers require additional training, such as classroom management, differentiated instruction, and assessment strategies. The study provides valuable insights for policymakers and school administrators in designing effective professional development programs. For primary teachers in Kuala Lumpur, this article underscores the need for ongoing support to enhance their teaching practices and address the unique challenges of urban education.</w:t>
      </w:r>
    </w:p>
    <w:p>
      <w:pPr>
        <w:pStyle w:val="BodyText"/>
      </w:pPr>
      <w:r>
        <w:t xml:space="preserve">Wong, L. Y., &amp; Tan, S. K. (2023). "Teacher Well-being and Student Outcomes in Primary Schools: Evidence from Kuala Lumpur."</w:t>
      </w:r>
      <w:r>
        <w:t xml:space="preserve"> </w:t>
      </w:r>
      <w:r>
        <w:rPr>
          <w:iCs/>
          <w:i/>
        </w:rPr>
        <w:t xml:space="preserve">Journal of Educational Psychology</w:t>
      </w:r>
      <w:r>
        <w:t xml:space="preserve">, 115(2), 234-248.</w:t>
      </w:r>
    </w:p>
    <w:p>
      <w:pPr>
        <w:pStyle w:val="BodyText"/>
      </w:pPr>
      <w:r>
        <w:t xml:space="preserve">This research explores the relationship between teacher well-being and student outcomes in primary schools in Kuala Lumpur. It finds that teachers who experience higher levels of well-being are more effective in their teaching and contribute to better student performance. The article highlights the importance of addressing teacher stress, workload, and work-life balance to improve educational quality. For primary teachers in Kuala Lumpur, this study provides evidence-based recommendations for promoting well-being and creating a supportive school environment.</w:t>
      </w:r>
    </w:p>
    <w:bookmarkEnd w:id="23"/>
    <w:bookmarkStart w:id="24" w:name="conclusion"/>
    <w:p>
      <w:pPr>
        <w:pStyle w:val="Heading2"/>
      </w:pPr>
      <w:r>
        <w:t xml:space="preserve">Conclusion</w:t>
      </w:r>
    </w:p>
    <w:p>
      <w:pPr>
        <w:pStyle w:val="FirstParagraph"/>
      </w:pPr>
      <w:r>
        <w:t xml:space="preserve">This annotated bibliography provides a comprehensive overview of the key issues and resources relevant to primary education in Kuala Lumpur, Malaysia. It covers policy frameworks, language education, technology integration, and teacher professional development, offering valuable insights for educators, policymakers, and researchers. By understanding these aspects, primary teachers in Kuala Lumpur can better navigate the complexities of urban education and contribute to the holistic development of their students.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Kuala Lumpur, Malaysia</dc:title>
  <dc:creator/>
  <dc:language>en</dc:language>
  <cp:keywords/>
  <dcterms:created xsi:type="dcterms:W3CDTF">2026-08-07T10:04:37Z</dcterms:created>
  <dcterms:modified xsi:type="dcterms:W3CDTF">2026-08-07T10:04:37Z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