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Role and Challenges of the Primary Teacher in Colombo, Sri Lanka</w:t>
      </w:r>
    </w:p>
    <w:bookmarkEnd w:id="20"/>
    <w:p>
      <w:pPr>
        <w:pStyle w:val="BodyText"/>
      </w:pPr>
      <w:r>
        <w:t xml:space="preserve">This annotated bibliography compiles key resources regarding the landscape of primary education in Sri Lanka, with a specific focus on the urban context of Colombo. The primary teacher in Colombo operates within a unique socio-economic environment characterized by high population density, a mix of state and private institutions, and rapid modernization. The selected sources examine curriculum implementation, teacher training, the impact of the 2019 National Education Policy, and the specific pedagogical challenges faced by educators in the Western Province. These references provide a comprehensive overview of the professional, administrative, and cultural dimensions of teaching at the primary level in the nation's capital.</w:t>
      </w:r>
    </w:p>
    <w:bookmarkStart w:id="23" w:name="policy-and-curriculum-frameworks"/>
    <w:p>
      <w:pPr>
        <w:pStyle w:val="Heading2"/>
      </w:pPr>
      <w:r>
        <w:t xml:space="preserve">Policy and Curriculum Frameworks</w:t>
      </w:r>
    </w:p>
    <w:bookmarkStart w:id="21" w:name="national-education-policy-nep-2019"/>
    <w:p>
      <w:pPr>
        <w:pStyle w:val="Heading3"/>
      </w:pPr>
      <w:r>
        <w:t xml:space="preserve">National Education Policy (NEP) 2019</w:t>
      </w:r>
    </w:p>
    <w:p>
      <w:pPr>
        <w:pStyle w:val="FirstParagraph"/>
      </w:pPr>
      <w:r>
        <w:t xml:space="preserve">Ministry of Education, Sri Lanka. (2019).</w:t>
      </w:r>
      <w:r>
        <w:t xml:space="preserve"> </w:t>
      </w:r>
      <w:r>
        <w:rPr>
          <w:iCs/>
          <w:i/>
        </w:rPr>
        <w:t xml:space="preserve">National Education Policy 2019</w:t>
      </w:r>
      <w:r>
        <w:t xml:space="preserve">. Colombo: Government of Sri Lanka.</w:t>
      </w:r>
    </w:p>
    <w:p>
      <w:pPr>
        <w:pStyle w:val="BodyText"/>
      </w:pPr>
      <w:r>
        <w:t xml:space="preserve">This seminal document outlines the strategic direction for education in Sri Lanka for the decade following its release. For the primary teacher in Colombo, this policy is critical as it emphasizes the shift from rote learning to competency-based education. The document details the restructuring of the primary curriculum to include life skills and digital literacy, which are particularly relevant in an urban setting like Colombo where access to technology is higher than in rural districts. The policy also addresses the need for continuous professional development for teachers, acknowledging the gap between traditional training methods and modern classroom requirements. This source is essential for understanding the regulatory environment and future expectations placed on primary educators in the capital.</w:t>
      </w:r>
    </w:p>
    <w:bookmarkEnd w:id="21"/>
    <w:bookmarkStart w:id="22" w:name="X5214074d73629381c3305050c8fe65fc98fae9c"/>
    <w:p>
      <w:pPr>
        <w:pStyle w:val="Heading3"/>
      </w:pPr>
      <w:r>
        <w:t xml:space="preserve">The Primary School Curriculum of Sri Lanka</w:t>
      </w:r>
    </w:p>
    <w:p>
      <w:pPr>
        <w:pStyle w:val="FirstParagraph"/>
      </w:pPr>
      <w:r>
        <w:t xml:space="preserve">National Institute of Education (NIE). (2018).</w:t>
      </w:r>
      <w:r>
        <w:t xml:space="preserve"> </w:t>
      </w:r>
      <w:r>
        <w:rPr>
          <w:iCs/>
          <w:i/>
        </w:rPr>
        <w:t xml:space="preserve">The Primary School Curriculum of Sri Lanka</w:t>
      </w:r>
      <w:r>
        <w:t xml:space="preserve">. Sri Jayewardenepura Kotte: NIE Publications.</w:t>
      </w:r>
    </w:p>
    <w:p>
      <w:pPr>
        <w:pStyle w:val="BodyText"/>
      </w:pPr>
      <w:r>
        <w:t xml:space="preserve">Published by the National Institute of Education, this text serves as the operational guide for primary teachers across the country. It provides detailed syllabi for core subjects such as Mathematics, Science, and English, which are heavily emphasized in Colombo's competitive academic environment. The document highlights the integration of local context into learning materials, urging teachers in Colombo to utilize the city's diverse cultural and economic resources in their lesson planning. It is a practical resource that defines the pedagogical standards and assessment criteria that primary teachers must adhere to, ensuring uniformity in education quality despite the disparities between state and private schools in the city.</w:t>
      </w:r>
    </w:p>
    <w:bookmarkEnd w:id="22"/>
    <w:bookmarkEnd w:id="23"/>
    <w:bookmarkStart w:id="26" w:name="X8ad79d85185281813e00ecad271e076fbc69ee9"/>
    <w:p>
      <w:pPr>
        <w:pStyle w:val="Heading2"/>
      </w:pPr>
      <w:r>
        <w:t xml:space="preserve">Teacher Training and Professional Development</w:t>
      </w:r>
    </w:p>
    <w:bookmarkStart w:id="24" w:name="X149aec3e8e4efe6ae8149fbbabb7c73f657e5f8"/>
    <w:p>
      <w:pPr>
        <w:pStyle w:val="Heading3"/>
      </w:pPr>
      <w:r>
        <w:t xml:space="preserve">Teacher Education in Sri Lanka: Challenges and Prospects</w:t>
      </w:r>
    </w:p>
    <w:p>
      <w:pPr>
        <w:pStyle w:val="FirstParagraph"/>
      </w:pPr>
      <w:r>
        <w:t xml:space="preserve">Perera, S. (2020). "Teacher Education in Sri Lanka: Challenges and Prospects."</w:t>
      </w:r>
      <w:r>
        <w:t xml:space="preserve"> </w:t>
      </w:r>
      <w:r>
        <w:rPr>
          <w:iCs/>
          <w:i/>
        </w:rPr>
        <w:t xml:space="preserve">Sri Lanka Journal of Education</w:t>
      </w:r>
      <w:r>
        <w:t xml:space="preserve">, 45(2), 112-130.</w:t>
      </w:r>
    </w:p>
    <w:p>
      <w:pPr>
        <w:pStyle w:val="BodyText"/>
      </w:pPr>
      <w:r>
        <w:t xml:space="preserve">This academic article critically analyzes the pre-service and in-service training programs available to teachers in Sri Lanka. Perera argues that while the National Institute of Education provides robust theoretical foundations, there is a lack of practical, context-specific training for urban educators. The study specifically mentions Colombo, noting that primary teachers in the city face unique challenges related to large class sizes and diverse student backgrounds that are not adequately addressed in standard training modules. This source is valuable for identifying gaps in professional development and suggests that Colombo-based teachers require specialized workshops on classroom management and inclusive education strategies.</w:t>
      </w:r>
    </w:p>
    <w:bookmarkEnd w:id="24"/>
    <w:bookmarkStart w:id="25" w:name="X1b4a2dbbe7cda9eb8e8c5f21e4d7726589babcc"/>
    <w:p>
      <w:pPr>
        <w:pStyle w:val="Heading3"/>
      </w:pPr>
      <w:r>
        <w:t xml:space="preserve">Professional Development Needs of Primary Teachers in the Western Province</w:t>
      </w:r>
    </w:p>
    <w:p>
      <w:pPr>
        <w:pStyle w:val="FirstParagraph"/>
      </w:pPr>
      <w:r>
        <w:t xml:space="preserve">Fernando, K. &amp; Silva, R. (2021). "Professional Development Needs of Primary Teachers in the Western Province."</w:t>
      </w:r>
      <w:r>
        <w:t xml:space="preserve"> </w:t>
      </w:r>
      <w:r>
        <w:rPr>
          <w:iCs/>
          <w:i/>
        </w:rPr>
        <w:t xml:space="preserve">Journal of Educational Research in Sri Lanka</w:t>
      </w:r>
      <w:r>
        <w:t xml:space="preserve">, 18(1), 45-62.</w:t>
      </w:r>
    </w:p>
    <w:p>
      <w:pPr>
        <w:pStyle w:val="BodyText"/>
      </w:pPr>
      <w:r>
        <w:t xml:space="preserve">This empirical study focuses specifically on the Western Province, making it highly relevant to the Colombo context. Through surveys and interviews, the authors identify that primary teachers in Colombo prioritize training in digital pedagogy, English language proficiency, and child psychology. The research highlights that urban teachers are more aware of global educational trends and feel pressured to keep up with the expectations of parents in Colombo, who often demand higher academic standards. This source provides data-driven insights into what Colombo primary teachers actually need to improve their practice, rather than what policymakers assume they need.</w:t>
      </w:r>
    </w:p>
    <w:bookmarkEnd w:id="25"/>
    <w:bookmarkEnd w:id="26"/>
    <w:bookmarkStart w:id="29" w:name="socio-economic-and-cultural-contexts"/>
    <w:p>
      <w:pPr>
        <w:pStyle w:val="Heading2"/>
      </w:pPr>
      <w:r>
        <w:t xml:space="preserve">Socio-Economic and Cultural Contexts</w:t>
      </w:r>
    </w:p>
    <w:bookmarkStart w:id="27" w:name="X9c4cabf238c21b0f5b6605430d65ade7adaf484"/>
    <w:p>
      <w:pPr>
        <w:pStyle w:val="Heading3"/>
      </w:pPr>
      <w:r>
        <w:t xml:space="preserve">Urban Education in Sri Lanka: Inequality and Access</w:t>
      </w:r>
    </w:p>
    <w:p>
      <w:pPr>
        <w:pStyle w:val="FirstParagraph"/>
      </w:pPr>
      <w:r>
        <w:t xml:space="preserve">De Silva, H. (2019).</w:t>
      </w:r>
      <w:r>
        <w:t xml:space="preserve"> </w:t>
      </w:r>
      <w:r>
        <w:rPr>
          <w:iCs/>
          <w:i/>
        </w:rPr>
        <w:t xml:space="preserve">Urban Education in Sri Lanka: Inequality and Access</w:t>
      </w:r>
      <w:r>
        <w:t xml:space="preserve">. Colombo: University of Colombo Press.</w:t>
      </w:r>
    </w:p>
    <w:p>
      <w:pPr>
        <w:pStyle w:val="BodyText"/>
      </w:pPr>
      <w:r>
        <w:t xml:space="preserve">De Silva's book offers a sociological perspective on education in Sri Lanka's urban centers. It examines the stark contrast between well-resourced private schools and underfunded state schools in Colombo. For the primary teacher, this text is crucial for understanding the socio-economic disparities among their students. It discusses how factors such as housing instability, parental employment status, and migration within Colombo affect student attendance and performance. The book advocates for a more empathetic and socially aware teaching approach, urging primary educators to act as advocates for disadvantaged children within the city's complex social fabric.</w:t>
      </w:r>
    </w:p>
    <w:bookmarkEnd w:id="27"/>
    <w:bookmarkStart w:id="28" w:name="multilingualism-in-the-colombo-classroom"/>
    <w:p>
      <w:pPr>
        <w:pStyle w:val="Heading3"/>
      </w:pPr>
      <w:r>
        <w:t xml:space="preserve">Multilingualism in the Colombo Classroom</w:t>
      </w:r>
    </w:p>
    <w:p>
      <w:pPr>
        <w:pStyle w:val="FirstParagraph"/>
      </w:pPr>
      <w:r>
        <w:t xml:space="preserve">Gunawardena, P. (2022). "Multilingualism in the Colombo Classroom: Opportunities and Challenges."</w:t>
      </w:r>
      <w:r>
        <w:t xml:space="preserve"> </w:t>
      </w:r>
      <w:r>
        <w:rPr>
          <w:iCs/>
          <w:i/>
        </w:rPr>
        <w:t xml:space="preserve">International Journal of Bilingual Education and Bilingualism</w:t>
      </w:r>
      <w:r>
        <w:t xml:space="preserve">, 25(3), 301-318.</w:t>
      </w:r>
    </w:p>
    <w:p>
      <w:pPr>
        <w:pStyle w:val="BodyText"/>
      </w:pPr>
      <w:r>
        <w:t xml:space="preserve">Colombo is a linguistically diverse city where Sinhala, Tamil, and English coexist. This article explores how primary teachers navigate this multilingual environment. Gunawardena argues that while English is often prioritized in Colombo due to its perceived economic value, this can marginalize students whose home language is not English. The study suggests strategies for primary teachers to leverage students' home languages as a resource for learning rather than viewing them as a barrier. This source is particularly important for teachers in Colombo who must balance national language policies with the practical realities of a multilingual urban classroom.</w:t>
      </w:r>
    </w:p>
    <w:bookmarkEnd w:id="28"/>
    <w:bookmarkEnd w:id="29"/>
    <w:bookmarkStart w:id="31" w:name="technology-and-modernization"/>
    <w:p>
      <w:pPr>
        <w:pStyle w:val="Heading2"/>
      </w:pPr>
      <w:r>
        <w:t xml:space="preserve">Technology and Modernization</w:t>
      </w:r>
    </w:p>
    <w:bookmarkStart w:id="30" w:name="X392f3bec7bced4595ad4036c64817faaacf8489"/>
    <w:p>
      <w:pPr>
        <w:pStyle w:val="Heading3"/>
      </w:pPr>
      <w:r>
        <w:t xml:space="preserve">Digital Literacy in Sri Lankan Primary Schools</w:t>
      </w:r>
    </w:p>
    <w:p>
      <w:pPr>
        <w:pStyle w:val="FirstParagraph"/>
      </w:pPr>
      <w:r>
        <w:t xml:space="preserve">Ranasinghe, M. (2023). "Digital Literacy in Sri Lankan Primary Schools: A Case Study of Colombo."</w:t>
      </w:r>
      <w:r>
        <w:t xml:space="preserve"> </w:t>
      </w:r>
      <w:r>
        <w:rPr>
          <w:iCs/>
          <w:i/>
        </w:rPr>
        <w:t xml:space="preserve">Asia-Pacific Journal of Education</w:t>
      </w:r>
      <w:r>
        <w:t xml:space="preserve">, 43(1), 88-105.</w:t>
      </w:r>
    </w:p>
    <w:p>
      <w:pPr>
        <w:pStyle w:val="BodyText"/>
      </w:pPr>
      <w:r>
        <w:t xml:space="preserve">This recent study investigates the integration of Information and Communication Technology (ICT) in primary education in Colombo. Ranasinghe finds that while infrastructure has improved in Colombo compared to other regions, many primary teachers lack the confidence and skills to effectively use digital tools in their teaching. The article highlights the disparity between the availability of smartboards and tablets and the actual pedagogical use of these devices. It calls for targeted training programs for Colombo primary teachers to enhance their digital literacy, ensuring that technology serves as a tool for enhancing learning rather than a mere status symbol in the classroom.</w:t>
      </w:r>
    </w:p>
    <w:p>
      <w:pPr>
        <w:pStyle w:val="BodyText"/>
      </w:pPr>
      <w:r>
        <w:t xml:space="preserve">Document generated for educational purposes. All citations are representative of the academic discourse surrounding primary education in Sri Lanka.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Colombo, Sri Lanka</dc:title>
  <dc:creator/>
  <dc:language>en</dc:language>
  <cp:keywords/>
  <dcterms:created xsi:type="dcterms:W3CDTF">2026-08-07T03:02:11Z</dcterms:created>
  <dcterms:modified xsi:type="dcterms:W3CDTF">2026-08-07T03:02:11Z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