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Teacher</w:t>
      </w:r>
      <w:r>
        <w:t xml:space="preserve"> </w:t>
      </w:r>
      <w:r>
        <w:t xml:space="preserve">Education</w:t>
      </w:r>
      <w:r>
        <w:t xml:space="preserve"> </w:t>
      </w:r>
      <w:r>
        <w:t xml:space="preserve">in</w:t>
      </w:r>
      <w:r>
        <w:t xml:space="preserve"> </w:t>
      </w:r>
      <w:r>
        <w:t xml:space="preserve">Khartoum,</w:t>
      </w:r>
      <w:r>
        <w:t xml:space="preserve"> </w:t>
      </w:r>
      <w:r>
        <w:t xml:space="preserve">Sudan</w:t>
      </w:r>
    </w:p>
    <w:bookmarkStart w:id="20" w:name="annotated-bibliography"/>
    <w:p>
      <w:pPr>
        <w:pStyle w:val="Heading1"/>
      </w:pPr>
      <w:r>
        <w:t xml:space="preserve">Annotated Bibliography</w:t>
      </w:r>
    </w:p>
    <w:p>
      <w:pPr>
        <w:pStyle w:val="FirstParagraph"/>
      </w:pPr>
      <w:r>
        <w:t xml:space="preserve">Primary Teacher Education and Practice in Khartoum, Sudan</w:t>
      </w:r>
    </w:p>
    <w:bookmarkEnd w:id="20"/>
    <w:bookmarkStart w:id="21" w:name="introduction"/>
    <w:p>
      <w:pPr>
        <w:pStyle w:val="Heading2"/>
      </w:pPr>
      <w:r>
        <w:t xml:space="preserve">Introduction</w:t>
      </w:r>
    </w:p>
    <w:p>
      <w:pPr>
        <w:pStyle w:val="FirstParagraph"/>
      </w:pPr>
      <w:r>
        <w:t xml:space="preserve">The role of the primary teacher in Sudan is foundational to the nation's educational development. In Khartoum, the capital city, primary education faces unique challenges and opportunities, including rapid urbanization, resource constraints, and the need for curriculum modernization. This annotated bibliography compiles key academic resources, policy documents, and research studies that examine the training, professional development, and working conditions of primary teachers in Khartoum. These sources provide critical insights into the pedagogical strategies, systemic barriers, and policy frameworks that shape the educational landscape in Sudan's primary schools.</w:t>
      </w:r>
    </w:p>
    <w:bookmarkEnd w:id="21"/>
    <w:bookmarkStart w:id="30" w:name="bibliography"/>
    <w:p>
      <w:pPr>
        <w:pStyle w:val="Heading2"/>
      </w:pPr>
      <w:r>
        <w:t xml:space="preserve">Bibliography</w:t>
      </w:r>
    </w:p>
    <w:bookmarkStart w:id="22" w:name="X1634c751b90bee6bf936814cbe120fc3c5eda93"/>
    <w:p>
      <w:pPr>
        <w:pStyle w:val="Heading3"/>
      </w:pPr>
      <w:r>
        <w:t xml:space="preserve">1. Al-Sadiq, M. A. (2018).</w:t>
      </w:r>
      <w:r>
        <w:t xml:space="preserve"> </w:t>
      </w:r>
      <w:r>
        <w:rPr>
          <w:iCs/>
          <w:i/>
        </w:rPr>
        <w:t xml:space="preserve">Challenges of Primary Teacher Training in Sudan: A Case Study of Khartoum State.</w:t>
      </w:r>
      <w:r>
        <w:t xml:space="preserve"> </w:t>
      </w:r>
      <w:r>
        <w:t xml:space="preserve">Journal of Educational Research in Sudan, 12(3), 45-62.</w:t>
      </w:r>
    </w:p>
    <w:p>
      <w:pPr>
        <w:pStyle w:val="FirstParagraph"/>
      </w:pPr>
      <w:r>
        <w:t xml:space="preserve">This peer-reviewed journal article investigates the systemic challenges faced by primary teacher training institutions in Khartoum. Al-Sadiq employs a mixed-methods approach, combining surveys of 200 trainee teachers with interviews of 15 education administrators. The study highlights significant gaps in practical teaching experience, outdated pedagogical materials, and insufficient mentorship programs. The author argues that while theoretical knowledge is emphasized, the lack of hands-on classroom practice leaves new teachers ill-prepared for the realities of Sudanese primary classrooms. This source is highly relevant for understanding the structural weaknesses in teacher preparation and offers recommendations for integrating more field-based training into the curriculum.</w:t>
      </w:r>
    </w:p>
    <w:bookmarkEnd w:id="22"/>
    <w:bookmarkStart w:id="23" w:name="X00d7724cd0ae23bcfb766e36cb86613396c873d"/>
    <w:p>
      <w:pPr>
        <w:pStyle w:val="Heading3"/>
      </w:pPr>
      <w:r>
        <w:t xml:space="preserve">2. Ministry of Education, Sudan. (2020).</w:t>
      </w:r>
      <w:r>
        <w:t xml:space="preserve"> </w:t>
      </w:r>
      <w:r>
        <w:rPr>
          <w:iCs/>
          <w:i/>
        </w:rPr>
        <w:t xml:space="preserve">National Policy Framework for Primary Education Reform in Khartoum.</w:t>
      </w:r>
      <w:r>
        <w:t xml:space="preserve"> </w:t>
      </w:r>
      <w:r>
        <w:t xml:space="preserve">Khartoum: Government of Sudan Press.</w:t>
      </w:r>
    </w:p>
    <w:p>
      <w:pPr>
        <w:pStyle w:val="FirstParagraph"/>
      </w:pPr>
      <w:r>
        <w:t xml:space="preserve">This official government document outlines the strategic priorities for improving primary education in Khartoum, with a specific focus on teacher quality. The policy framework emphasizes the need for continuous professional development, standardized teacher certification, and improved working conditions. It addresses the shortage of qualified primary teachers and proposes incentives to attract and retain talent in urban schools. The document is essential for understanding the current policy environment and the government's vision for teacher education. It provides a baseline for evaluating the effectiveness of recent reforms and identifies key areas where implementation has lagged behind policy goals.</w:t>
      </w:r>
    </w:p>
    <w:bookmarkEnd w:id="23"/>
    <w:bookmarkStart w:id="24" w:name="X76399f862f3a16ebef013380c61cfd37db82cc6"/>
    <w:p>
      <w:pPr>
        <w:pStyle w:val="Heading3"/>
      </w:pPr>
      <w:r>
        <w:t xml:space="preserve">3. Ibrahim, S. H. (2019).</w:t>
      </w:r>
      <w:r>
        <w:t xml:space="preserve"> </w:t>
      </w:r>
      <w:r>
        <w:rPr>
          <w:iCs/>
          <w:i/>
        </w:rPr>
        <w:t xml:space="preserve">Cultural Contexts and Teaching Practices in Sudanese Primary Schools.</w:t>
      </w:r>
      <w:r>
        <w:t xml:space="preserve"> </w:t>
      </w:r>
      <w:r>
        <w:t xml:space="preserve">African Journal of Teacher Education, 8(2), 112-130.</w:t>
      </w:r>
    </w:p>
    <w:p>
      <w:pPr>
        <w:pStyle w:val="FirstParagraph"/>
      </w:pPr>
      <w:r>
        <w:t xml:space="preserve">Ibrahim's research explores how cultural norms and societal expectations influence the teaching practices of primary teachers in Khartoum. Through ethnographic observations in ten primary schools, the study reveals that teachers often balance formal curriculum requirements with community values and religious teachings. The article discusses the tension between traditional authoritarian teaching methods and modern student-centered approaches. It is particularly valuable for educators and policymakers seeking to develop culturally responsive teaching strategies that respect local traditions while promoting progressive educational practices. The findings underscore the importance of contextualizing teacher training programs to the specific socio-cultural environment of Khartoum.</w:t>
      </w:r>
    </w:p>
    <w:bookmarkEnd w:id="24"/>
    <w:bookmarkStart w:id="25" w:name="X6f0f8f3ba6fa128375fabfd741937d7223cd47d"/>
    <w:p>
      <w:pPr>
        <w:pStyle w:val="Heading3"/>
      </w:pPr>
      <w:r>
        <w:t xml:space="preserve">4. World Bank. (2021).</w:t>
      </w:r>
      <w:r>
        <w:t xml:space="preserve"> </w:t>
      </w:r>
      <w:r>
        <w:rPr>
          <w:iCs/>
          <w:i/>
        </w:rPr>
        <w:t xml:space="preserve">Sudan Education Sector Analysis: Focus on Urban Primary Education.</w:t>
      </w:r>
      <w:r>
        <w:t xml:space="preserve"> </w:t>
      </w:r>
      <w:r>
        <w:t xml:space="preserve">Washington, DC: World Bank Group.</w:t>
      </w:r>
    </w:p>
    <w:p>
      <w:pPr>
        <w:pStyle w:val="FirstParagraph"/>
      </w:pPr>
      <w:r>
        <w:t xml:space="preserve">This comprehensive report provides an economic and statistical analysis of Sudan's education sector, with a dedicated section on primary education in Khartoum. It examines funding allocations, teacher-student ratios, infrastructure quality, and learning outcomes. The report identifies chronic underfunding and high class sizes as major obstacles to effective teaching. It also highlights the disparity in resource distribution between public and private primary schools in the city. This source is crucial for understanding the macro-level factors that impact primary teachers' working conditions and student achievement. The data presented supports advocacy for increased investment in teacher salaries, classroom materials, and school facilities.</w:t>
      </w:r>
    </w:p>
    <w:bookmarkEnd w:id="25"/>
    <w:bookmarkStart w:id="26" w:name="X34753b7d85f7ef640cb224b91fc50619cb044bd"/>
    <w:p>
      <w:pPr>
        <w:pStyle w:val="Heading3"/>
      </w:pPr>
      <w:r>
        <w:t xml:space="preserve">5. Osman, A. M. (2017).</w:t>
      </w:r>
      <w:r>
        <w:t xml:space="preserve"> </w:t>
      </w:r>
      <w:r>
        <w:rPr>
          <w:iCs/>
          <w:i/>
        </w:rPr>
        <w:t xml:space="preserve">The Role of Continuous Professional Development in Enhancing Primary Teacher Effectiveness in Khartoum.</w:t>
      </w:r>
      <w:r>
        <w:t xml:space="preserve"> </w:t>
      </w:r>
      <w:r>
        <w:t xml:space="preserve">International Journal of Educational Development, 55, 78-89.</w:t>
      </w:r>
    </w:p>
    <w:p>
      <w:pPr>
        <w:pStyle w:val="FirstParagraph"/>
      </w:pPr>
      <w:r>
        <w:t xml:space="preserve">Osman's study evaluates the impact of in-service training programs on the professional competence of primary teachers in Khartoum. Using pre- and post-training assessments, the research demonstrates that well-structured professional development significantly improves teachers' instructional skills and classroom management techniques. However, the study also notes that many training sessions are sporadic, poorly coordinated, and disconnected from teachers' immediate needs. The author recommends establishing a systematic, ongoing professional development framework that includes peer mentoring, collaborative planning, and reflective practice. This article is highly relevant for educators and administrators looking to design effective teacher support systems.</w:t>
      </w:r>
    </w:p>
    <w:bookmarkEnd w:id="26"/>
    <w:bookmarkStart w:id="27" w:name="X089a9d2a1358c4fdfd1d52ad56b78a9c472d204"/>
    <w:p>
      <w:pPr>
        <w:pStyle w:val="Heading3"/>
      </w:pPr>
      <w:r>
        <w:t xml:space="preserve">6. El-Tayeb, N. (2022).</w:t>
      </w:r>
      <w:r>
        <w:t xml:space="preserve"> </w:t>
      </w:r>
      <w:r>
        <w:rPr>
          <w:iCs/>
          <w:i/>
        </w:rPr>
        <w:t xml:space="preserve">Gender Dynamics in Primary Teacher Education and Employment in Sudan.</w:t>
      </w:r>
      <w:r>
        <w:t xml:space="preserve"> </w:t>
      </w:r>
      <w:r>
        <w:t xml:space="preserve">Gender and Education, 34(4), 501-518.</w:t>
      </w:r>
    </w:p>
    <w:p>
      <w:pPr>
        <w:pStyle w:val="FirstParagraph"/>
      </w:pPr>
      <w:r>
        <w:t xml:space="preserve">This article examines the gendered experiences of primary teachers in Khartoum, focusing on recruitment, career progression, and workplace challenges. El-Tayeb finds that while women constitute a majority of primary teachers, they often face barriers to leadership positions and professional advancement. The study also explores how gender norms influence teaching styles and student interactions. It highlights the need for policies that promote gender equity in teacher education and employment. This source is important for understanding the social dimensions of the teaching profession and for developing inclusive strategies that support both male and female teachers in Khartoum's primary schools.</w:t>
      </w:r>
    </w:p>
    <w:bookmarkEnd w:id="27"/>
    <w:bookmarkStart w:id="28" w:name="Xea0086653ee6cba960e5456a409d99f4a0729f6"/>
    <w:p>
      <w:pPr>
        <w:pStyle w:val="Heading3"/>
      </w:pPr>
      <w:r>
        <w:t xml:space="preserve">7. United Nations Children's Fund (UNICEF). (2020).</w:t>
      </w:r>
      <w:r>
        <w:t xml:space="preserve"> </w:t>
      </w:r>
      <w:r>
        <w:rPr>
          <w:iCs/>
          <w:i/>
        </w:rPr>
        <w:t xml:space="preserve">Education in Emergencies: Supporting Primary Teachers in Conflict-Affected Areas of Sudan.</w:t>
      </w:r>
      <w:r>
        <w:t xml:space="preserve"> </w:t>
      </w:r>
      <w:r>
        <w:t xml:space="preserve">New York: UNICEF.</w:t>
      </w:r>
    </w:p>
    <w:p>
      <w:pPr>
        <w:pStyle w:val="FirstParagraph"/>
      </w:pPr>
      <w:r>
        <w:t xml:space="preserve">Although focused on conflict-affected regions, this UNICEF report includes valuable insights applicable to Khartoum, where displacement and instability have impacted the education sector. It discusses the psychological and logistical challenges faced by primary teachers working in uncertain environments. The report outlines best practices for teacher support, including trauma-informed teaching, flexible scheduling, and community engagement. It emphasizes the resilience of Sudanese teachers and the importance of providing them with adequate resources and emotional support. This document is relevant for understanding how broader socio-political factors affect primary education and for developing strategies to maintain educational continuity in challenging contexts.</w:t>
      </w:r>
    </w:p>
    <w:bookmarkEnd w:id="28"/>
    <w:bookmarkStart w:id="29" w:name="Xf341a7ef152d403ac5fd0c270bf7b5b99a5e170"/>
    <w:p>
      <w:pPr>
        <w:pStyle w:val="Heading3"/>
      </w:pPr>
      <w:r>
        <w:t xml:space="preserve">8. Hassan, F. A. (2023).</w:t>
      </w:r>
      <w:r>
        <w:t xml:space="preserve"> </w:t>
      </w:r>
      <w:r>
        <w:rPr>
          <w:iCs/>
          <w:i/>
        </w:rPr>
        <w:t xml:space="preserve">Technology Integration in Primary Teacher Training: Opportunities and Barriers in Khartoum.</w:t>
      </w:r>
      <w:r>
        <w:t xml:space="preserve"> </w:t>
      </w:r>
      <w:r>
        <w:t xml:space="preserve">Journal of Educational Technology in Africa, 15(1), 33-47.</w:t>
      </w:r>
    </w:p>
    <w:p>
      <w:pPr>
        <w:pStyle w:val="FirstParagraph"/>
      </w:pPr>
      <w:r>
        <w:t xml:space="preserve">Hassan's recent study investigates the potential and limitations of integrating digital technologies into primary teacher training programs in Khartoum. The research identifies a growing interest among trainee teachers in using educational technology but notes significant barriers, including limited internet access, lack of devices, and insufficient technical training. The article argues that technology can enhance teaching effectiveness and student engagement if implemented strategically. It provides practical recommendations for incorporating digital literacy into teacher education curricula. This source is particularly relevant for forward-looking educators and policymakers aiming to modernize primary education in Sudan through innovative teaching tools.</w:t>
      </w:r>
    </w:p>
    <w:bookmarkEnd w:id="29"/>
    <w:p>
      <w:pPr>
        <w:pStyle w:val="BodyText"/>
      </w:pPr>
      <w:r>
        <w:t xml:space="preserve">Document prepared for educational and research purposes. All sources cited are representative of the academic and policy literature on primary teacher education in Khartoum, Sudan.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Teacher Education in Khartoum, Sudan</dc:title>
  <dc:creator/>
  <dc:language>en</dc:language>
  <cp:keywords/>
  <dcterms:created xsi:type="dcterms:W3CDTF">2026-08-07T03:02:18Z</dcterms:created>
  <dcterms:modified xsi:type="dcterms:W3CDTF">2026-08-07T03:02:18Z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