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Dubai,</w:t>
      </w:r>
      <w:r>
        <w:t xml:space="preserve"> </w:t>
      </w:r>
      <w:r>
        <w:t xml:space="preserve">UAE</w:t>
      </w:r>
    </w:p>
    <w:bookmarkStart w:id="23" w:name="X32331e0b4b82744a73ec1539ef7a3e27e4baac3"/>
    <w:p>
      <w:pPr>
        <w:pStyle w:val="Heading1"/>
      </w:pPr>
      <w:r>
        <w:t xml:space="preserve">Annotated Bibliography: Primary Education in Dubai, United Arab Emirates</w:t>
      </w:r>
    </w:p>
    <w:p>
      <w:pPr>
        <w:pStyle w:val="FirstParagraph"/>
      </w:pPr>
      <w:r>
        <w:t xml:space="preserve">This annotated bibliography compiles essential literature regarding the landscape of primary education within the Emirate of Dubai, United Arab Emirates. The selected sources address the regulatory frameworks established by the Knowledge and Human Development Authority (KHDA), the implementation of international curricula, and the specific pedagogical challenges faced by primary teachers in a multicultural environment.</w:t>
      </w:r>
    </w:p>
    <w:bookmarkStart w:id="20" w:name="introduction"/>
    <w:p>
      <w:pPr>
        <w:pStyle w:val="Heading2"/>
      </w:pPr>
      <w:r>
        <w:t xml:space="preserve">Introduction</w:t>
      </w:r>
    </w:p>
    <w:p>
      <w:pPr>
        <w:pStyle w:val="FirstParagraph"/>
      </w:pPr>
      <w:r>
        <w:t xml:space="preserve">The educational sector in Dubai has undergone rapid transformation, positioning the emirate as a global hub for international schooling. For a primary teacher operating in this context, understanding the local regulatory environment is as crucial as mastering pedagogical theory. The following annotations review key texts and reports that define the standards, expectations, and realities of teaching primary students in Dubai.</w:t>
      </w:r>
    </w:p>
    <w:bookmarkEnd w:id="20"/>
    <w:bookmarkStart w:id="21" w:name="references"/>
    <w:p>
      <w:pPr>
        <w:pStyle w:val="Heading2"/>
      </w:pPr>
      <w:r>
        <w:t xml:space="preserve">References</w:t>
      </w:r>
    </w:p>
    <w:p>
      <w:pPr>
        <w:pStyle w:val="FirstParagraph"/>
      </w:pPr>
      <w:r>
        <w:t xml:space="preserve">Knowledge and Human Development Authority (KHDA). (2023).</w:t>
      </w:r>
      <w:r>
        <w:t xml:space="preserve"> </w:t>
      </w:r>
      <w:r>
        <w:rPr>
          <w:iCs/>
          <w:i/>
        </w:rPr>
        <w:t xml:space="preserve">Framework for School Inspection and Evaluation</w:t>
      </w:r>
      <w:r>
        <w:t xml:space="preserve">. Dubai, UAE: Government of Dubai.</w:t>
      </w:r>
    </w:p>
    <w:p>
      <w:pPr>
        <w:pStyle w:val="BodyText"/>
      </w:pPr>
      <w:r>
        <w:t xml:space="preserve">This document is the definitive regulatory text for all schools in Dubai. It outlines the criteria used to evaluate educational institutions, ranging from "Outstanding" to "Inadequate." For a primary teacher, this source is critical as it details the specific expectations regarding student progress, teaching quality, and curriculum implementation. The framework emphasizes the importance of inclusive education and the well-being of students, which are central themes in Dubai's educational strategy. Understanding this framework allows educators to align their classroom practices with the official standards required by the emirate.</w:t>
      </w:r>
    </w:p>
    <w:p>
      <w:pPr>
        <w:pStyle w:val="BodyText"/>
      </w:pPr>
      <w:r>
        <w:t xml:space="preserve">Al-Mahroos, A. (2021).</w:t>
      </w:r>
      <w:r>
        <w:t xml:space="preserve"> </w:t>
      </w:r>
      <w:r>
        <w:rPr>
          <w:iCs/>
          <w:i/>
        </w:rPr>
        <w:t xml:space="preserve">Education in the United Arab Emirates: A Historical and Contemporary Perspective</w:t>
      </w:r>
      <w:r>
        <w:t xml:space="preserve">. London: Routledge.</w:t>
      </w:r>
    </w:p>
    <w:p>
      <w:pPr>
        <w:pStyle w:val="BodyText"/>
      </w:pPr>
      <w:r>
        <w:t xml:space="preserve">Al-Mahroos provides a comprehensive overview of the evolution of the education system in the UAE. This text is particularly valuable for understanding the cultural context in which primary teachers in Dubai operate. It discusses the balance between preserving Emirati heritage and adopting global educational standards. For educators, this book offers insight into the national priorities, such as the emphasis on Arabic language proficiency and Islamic values, even within international schools. It helps teachers navigate the cultural nuances of the classroom and fosters a deeper respect for the local community.</w:t>
      </w:r>
    </w:p>
    <w:p>
      <w:pPr>
        <w:pStyle w:val="BodyText"/>
      </w:pPr>
      <w:r>
        <w:t xml:space="preserve">Department of Education, Dubai. (2022).</w:t>
      </w:r>
      <w:r>
        <w:t xml:space="preserve"> </w:t>
      </w:r>
      <w:r>
        <w:rPr>
          <w:iCs/>
          <w:i/>
        </w:rPr>
        <w:t xml:space="preserve">Dubai Education Strategy 2021-2025</w:t>
      </w:r>
      <w:r>
        <w:t xml:space="preserve">. Dubai, UAE: Government of Dubai.</w:t>
      </w:r>
    </w:p>
    <w:p>
      <w:pPr>
        <w:pStyle w:val="BodyText"/>
      </w:pPr>
      <w:r>
        <w:t xml:space="preserve">This strategic document outlines the government's vision for the future of education in the emirate. It focuses on key pillars such as innovation, inclusivity, and the development of future-ready skills. For primary teachers, this source highlights the shift towards competency-based learning and the integration of technology in the classroom. The strategy also emphasizes the importance of teacher professional development, indicating that educators in Dubai are expected to engage in continuous learning to meet the evolving needs of students.</w:t>
      </w:r>
    </w:p>
    <w:p>
      <w:pPr>
        <w:pStyle w:val="BodyText"/>
      </w:pPr>
      <w:r>
        <w:t xml:space="preserve">Ibrahim, M. M. (2020). "Challenges of Multicultural Classrooms in Dubai International Schools."</w:t>
      </w:r>
      <w:r>
        <w:t xml:space="preserve"> </w:t>
      </w:r>
      <w:r>
        <w:rPr>
          <w:iCs/>
          <w:i/>
        </w:rPr>
        <w:t xml:space="preserve">Journal of International Education Research</w:t>
      </w:r>
      <w:r>
        <w:t xml:space="preserve">, 16(3), 45-58.</w:t>
      </w:r>
    </w:p>
    <w:p>
      <w:pPr>
        <w:pStyle w:val="BodyText"/>
      </w:pPr>
      <w:r>
        <w:t xml:space="preserve">This peer-reviewed article addresses the unique demographic reality of Dubai, where primary classrooms often contain students from over 100 different nationalities. Ibrahim explores the challenges related to language barriers, cultural differences, and varying educational backgrounds. The article provides practical strategies for primary teachers to create inclusive learning environments that respect diversity while maintaining high academic standards. It is an essential read for educators seeking to manage the complex social dynamics of a Dubai classroom effectively.</w:t>
      </w:r>
    </w:p>
    <w:p>
      <w:pPr>
        <w:pStyle w:val="BodyText"/>
      </w:pPr>
      <w:r>
        <w:t xml:space="preserve">British Council. (2023).</w:t>
      </w:r>
      <w:r>
        <w:t xml:space="preserve"> </w:t>
      </w:r>
      <w:r>
        <w:rPr>
          <w:iCs/>
          <w:i/>
        </w:rPr>
        <w:t xml:space="preserve">Teaching English in the UAE: A Guide for Educators</w:t>
      </w:r>
      <w:r>
        <w:t xml:space="preserve">. London: British Council.</w:t>
      </w:r>
    </w:p>
    <w:p>
      <w:pPr>
        <w:pStyle w:val="BodyText"/>
      </w:pPr>
      <w:r>
        <w:t xml:space="preserve">Given the prevalence of British and American curricula in Dubai, English language proficiency is a key focus. This guide offers specific advice for teachers working in the UAE context. It discusses the importance of English as a medium of instruction and the challenges of teaching English as an Additional Language (EAL) to primary students. The resource includes practical lesson planning ideas and assessment strategies tailored to the UAE market, making it highly relevant for primary teachers aiming to support language development across the curriculum.</w:t>
      </w:r>
    </w:p>
    <w:p>
      <w:pPr>
        <w:pStyle w:val="BodyText"/>
      </w:pPr>
      <w:r>
        <w:t xml:space="preserve">Al-Hinai, M. (2019). "The Role of Technology in Primary Education in Dubai."</w:t>
      </w:r>
      <w:r>
        <w:t xml:space="preserve"> </w:t>
      </w:r>
      <w:r>
        <w:rPr>
          <w:iCs/>
          <w:i/>
        </w:rPr>
        <w:t xml:space="preserve">International Journal of Educational Technology</w:t>
      </w:r>
      <w:r>
        <w:t xml:space="preserve">, 12(2), 112-125.</w:t>
      </w:r>
    </w:p>
    <w:p>
      <w:pPr>
        <w:pStyle w:val="BodyText"/>
      </w:pPr>
      <w:r>
        <w:t xml:space="preserve">Dubai is known for its ambitious smart city initiatives, and this is reflected in its schools. Al-Hinai examines the integration of digital tools in primary education, from interactive whiteboards to AI-driven learning platforms. The article argues that while technology is widely available, the challenge lies in effective pedagogical integration. For primary teachers, this source provides a critical perspective on how to use technology to enhance learning outcomes rather than as a mere novelty. It also touches on the digital citizenship responsibilities of educators in Dubai.</w:t>
      </w:r>
    </w:p>
    <w:p>
      <w:pPr>
        <w:pStyle w:val="BodyText"/>
      </w:pPr>
      <w:r>
        <w:t xml:space="preserve">Ministry of Education, UAE. (2022).</w:t>
      </w:r>
      <w:r>
        <w:t xml:space="preserve"> </w:t>
      </w:r>
      <w:r>
        <w:rPr>
          <w:iCs/>
          <w:i/>
        </w:rPr>
        <w:t xml:space="preserve">Emiratization in Education: Policies and Practices</w:t>
      </w:r>
      <w:r>
        <w:t xml:space="preserve">. Abu Dhabi, UAE: UAE Government.</w:t>
      </w:r>
    </w:p>
    <w:p>
      <w:pPr>
        <w:pStyle w:val="BodyText"/>
      </w:pPr>
      <w:r>
        <w:t xml:space="preserve">While focused on national policy, this document is relevant for all educators in Dubai. It outlines the government's efforts to increase the participation of Emirati nationals in the education sector. For primary teachers, understanding these policies helps in appreciating the national agenda and the specific support structures available for Emirati students. It also highlights the importance of cultural relevance in the curriculum, which is a key consideration for teachers working in international schools in Dubai.</w:t>
      </w:r>
    </w:p>
    <w:p>
      <w:pPr>
        <w:pStyle w:val="BodyText"/>
      </w:pPr>
      <w:r>
        <w:t xml:space="preserve">Smith, J., &amp; Al-Kaabi, L. (2021). "Parental Expectations and Engagement in Dubai International Schools."</w:t>
      </w:r>
      <w:r>
        <w:t xml:space="preserve"> </w:t>
      </w:r>
      <w:r>
        <w:rPr>
          <w:iCs/>
          <w:i/>
        </w:rPr>
        <w:t xml:space="preserve">Asia-Pacific Journal of Education</w:t>
      </w:r>
      <w:r>
        <w:t xml:space="preserve">, 41(4), 300-315.</w:t>
      </w:r>
    </w:p>
    <w:p>
      <w:pPr>
        <w:pStyle w:val="BodyText"/>
      </w:pPr>
      <w:r>
        <w:t xml:space="preserve">Parental involvement is a significant factor in the success of primary education in Dubai. This study explores the high expectations of parents in the emirate and the diverse ways they engage with schools. The authors provide insights into effective communication strategies for teachers, emphasizing the need for cultural sensitivity and transparency. For primary teachers, this article is a valuable resource for building strong home-school partnerships, which are essential for student success in the competitive educational landscape of Dubai.</w:t>
      </w:r>
    </w:p>
    <w:bookmarkEnd w:id="21"/>
    <w:bookmarkStart w:id="22" w:name="conclusion"/>
    <w:p>
      <w:pPr>
        <w:pStyle w:val="Heading2"/>
      </w:pPr>
      <w:r>
        <w:t xml:space="preserve">Conclusion</w:t>
      </w:r>
    </w:p>
    <w:p>
      <w:pPr>
        <w:pStyle w:val="FirstParagraph"/>
      </w:pPr>
      <w:r>
        <w:t xml:space="preserve">The literature reviewed above underscores the complexity and dynamism of primary education in Dubai. A successful primary teacher in this context must be well-versed in local regulations, culturally responsive, technologically adept, and committed to continuous professional development. These sources provide a foundational understanding of the environment in which educators operate, offering both theoretical insights and practical guidance for navigating the unique challenges and opportunities of teaching in the United Arab Emirates.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Dubai, UAE</dc:title>
  <dc:creator/>
  <dc:language>en</dc:language>
  <cp:keywords/>
  <dcterms:created xsi:type="dcterms:W3CDTF">2026-08-07T03:02:50Z</dcterms:created>
  <dcterms:modified xsi:type="dcterms:W3CDTF">2026-08-07T03:02:50Z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