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Primary</w:t>
      </w:r>
      <w:r>
        <w:t xml:space="preserve"> </w:t>
      </w:r>
      <w:r>
        <w:t xml:space="preserve">Teacher</w:t>
      </w:r>
      <w:r>
        <w:t xml:space="preserve"> </w:t>
      </w:r>
      <w:r>
        <w:t xml:space="preserve">Education</w:t>
      </w:r>
      <w:r>
        <w:t xml:space="preserve"> </w:t>
      </w:r>
      <w:r>
        <w:t xml:space="preserve">and</w:t>
      </w:r>
      <w:r>
        <w:t xml:space="preserve"> </w:t>
      </w:r>
      <w:r>
        <w:t xml:space="preserve">Practice</w:t>
      </w:r>
      <w:r>
        <w:t xml:space="preserve"> </w:t>
      </w:r>
      <w:r>
        <w:t xml:space="preserve">in</w:t>
      </w:r>
      <w:r>
        <w:t xml:space="preserve"> </w:t>
      </w:r>
      <w:r>
        <w:t xml:space="preserve">Manchester,</w:t>
      </w:r>
      <w:r>
        <w:t xml:space="preserve"> </w:t>
      </w:r>
      <w:r>
        <w:t xml:space="preserve">United</w:t>
      </w:r>
      <w:r>
        <w:t xml:space="preserve"> </w:t>
      </w:r>
      <w:r>
        <w:t xml:space="preserve">Kingdom</w:t>
      </w:r>
    </w:p>
    <w:bookmarkStart w:id="21" w:name="X36b694aa425c449f9a62ae7337408f61c011192"/>
    <w:p>
      <w:pPr>
        <w:pStyle w:val="Heading1"/>
      </w:pPr>
      <w:r>
        <w:t xml:space="preserve">Annotated Bibliography: Primary Teacher Education and Practice in Manchester, United Kingdom</w:t>
      </w:r>
    </w:p>
    <w:p>
      <w:pPr>
        <w:pStyle w:val="FirstParagraph"/>
      </w:pPr>
      <w:r>
        <w:t xml:space="preserve">This annotated bibliography compiles key academic and professional resources relevant to primary teacher education, pedagogy, and practice within the context of Manchester, United Kingdom. The selected sources address national policy frameworks, local authority guidance, and research specific to urban primary education in Greater Manchester. These references are intended to support trainee teachers, early career teachers (ECTs), and experienced educators working within Manchester’s diverse primary school settings.</w:t>
      </w:r>
    </w:p>
    <w:bookmarkStart w:id="20" w:name="references"/>
    <w:p>
      <w:pPr>
        <w:pStyle w:val="Heading2"/>
      </w:pPr>
      <w:r>
        <w:t xml:space="preserve">References</w:t>
      </w:r>
    </w:p>
    <w:p>
      <w:pPr>
        <w:pStyle w:val="FirstParagraph"/>
      </w:pPr>
      <w:r>
        <w:t xml:space="preserve">Department for Education (DfE). (2023).</w:t>
      </w:r>
      <w:r>
        <w:t xml:space="preserve"> </w:t>
      </w:r>
      <w:r>
        <w:rPr>
          <w:iCs/>
          <w:i/>
        </w:rPr>
        <w:t xml:space="preserve">Statutory Framework for the Early Years Foundation Stage: Setting the Standards for Learning, Development and Care for Children from Birth to Five</w:t>
      </w:r>
      <w:r>
        <w:t xml:space="preserve">. London: HMSO.</w:t>
      </w:r>
    </w:p>
    <w:p>
      <w:pPr>
        <w:pStyle w:val="BodyText"/>
      </w:pPr>
      <w:r>
        <w:t xml:space="preserve">This statutory document outlines the legal requirements for early years education in England, including the learning goals and assessment criteria for children aged birth to five. It provides the foundational framework for Reception classes and early years settings across the country.</w:t>
      </w:r>
    </w:p>
    <w:p>
      <w:pPr>
        <w:pStyle w:val="BodyText"/>
      </w:pPr>
      <w:r>
        <w:t xml:space="preserve">As a government publication, this source is authoritative and legally binding. It is essential reading for any primary teacher in Manchester working with early years or Reception pupils, ensuring compliance with national standards.</w:t>
      </w:r>
    </w:p>
    <w:p>
      <w:pPr>
        <w:pStyle w:val="BodyText"/>
      </w:pPr>
      <w:r>
        <w:t xml:space="preserve">Highly relevant to Manchester primary schools, as all early years provision must adhere to this framework. Local authorities, including Manchester City Council, use this document to inspect and support early years settings.</w:t>
      </w:r>
    </w:p>
    <w:p>
      <w:pPr>
        <w:pStyle w:val="BodyText"/>
      </w:pPr>
      <w:r>
        <w:t xml:space="preserve">Manchester City Council. (2022).</w:t>
      </w:r>
      <w:r>
        <w:t xml:space="preserve"> </w:t>
      </w:r>
      <w:r>
        <w:rPr>
          <w:iCs/>
          <w:i/>
        </w:rPr>
        <w:t xml:space="preserve">Primary School Curriculum Guidance for Manchester Schools</w:t>
      </w:r>
      <w:r>
        <w:t xml:space="preserve">. Manchester: Manchester City Council Education Services.</w:t>
      </w:r>
    </w:p>
    <w:p>
      <w:pPr>
        <w:pStyle w:val="BodyText"/>
      </w:pPr>
      <w:r>
        <w:t xml:space="preserve">This guidance document provides Manchester-specific recommendations for implementing the national curriculum in primary schools. It includes advice on local history, community links, and inclusive practices tailored to Manchester’s diverse population.</w:t>
      </w:r>
    </w:p>
    <w:p>
      <w:pPr>
        <w:pStyle w:val="BodyText"/>
      </w:pPr>
      <w:r>
        <w:t xml:space="preserve">Produced by the local authority, this resource is practical and contextually appropriate. It bridges national requirements with local needs, offering actionable strategies for teachers in Manchester.</w:t>
      </w:r>
    </w:p>
    <w:p>
      <w:pPr>
        <w:pStyle w:val="BodyText"/>
      </w:pPr>
      <w:r>
        <w:t xml:space="preserve">Directly relevant to primary teachers in Manchester, as it addresses local educational priorities, demographic considerations, and community engagement opportunities unique to the city.</w:t>
      </w:r>
    </w:p>
    <w:p>
      <w:pPr>
        <w:pStyle w:val="BodyText"/>
      </w:pPr>
      <w:r>
        <w:t xml:space="preserve">Ofsted. (2023).</w:t>
      </w:r>
      <w:r>
        <w:t xml:space="preserve"> </w:t>
      </w:r>
      <w:r>
        <w:rPr>
          <w:iCs/>
          <w:i/>
        </w:rPr>
        <w:t xml:space="preserve">Education Inspection Framework: Handbook for School Inspections</w:t>
      </w:r>
      <w:r>
        <w:t xml:space="preserve">. London: Office for Standards in Education, Children’s Services and Skills.</w:t>
      </w:r>
    </w:p>
    <w:p>
      <w:pPr>
        <w:pStyle w:val="BodyText"/>
      </w:pPr>
      <w:r>
        <w:t xml:space="preserve">This handbook details the criteria and processes used by Ofsted to inspect schools in England. It outlines expectations for leadership, teaching quality, pupil outcomes, and behaviour, including specific guidance for primary schools.</w:t>
      </w:r>
    </w:p>
    <w:p>
      <w:pPr>
        <w:pStyle w:val="BodyText"/>
      </w:pPr>
      <w:r>
        <w:t xml:space="preserve">As the official inspection body, Ofsted’s framework is critical for understanding accountability measures. The document is clear, structured, and widely used by schools to self-evaluate and improve practice.</w:t>
      </w:r>
    </w:p>
    <w:p>
      <w:pPr>
        <w:pStyle w:val="BodyText"/>
      </w:pPr>
      <w:r>
        <w:t xml:space="preserve">Essential for Manchester primary teachers, as all schools in the city are subject to Ofsted inspections. Understanding this framework helps teachers align their practice with national expectations and local improvement plans.</w:t>
      </w:r>
    </w:p>
    <w:p>
      <w:pPr>
        <w:pStyle w:val="BodyText"/>
      </w:pPr>
      <w:r>
        <w:t xml:space="preserve">University of Manchester. (2023).</w:t>
      </w:r>
      <w:r>
        <w:t xml:space="preserve"> </w:t>
      </w:r>
      <w:r>
        <w:rPr>
          <w:iCs/>
          <w:i/>
        </w:rPr>
        <w:t xml:space="preserve">Primary Teacher Training Programme Handbook</w:t>
      </w:r>
      <w:r>
        <w:t xml:space="preserve">. Manchester: Faculty of Education.</w:t>
      </w:r>
    </w:p>
    <w:p>
      <w:pPr>
        <w:pStyle w:val="BodyText"/>
      </w:pPr>
      <w:r>
        <w:t xml:space="preserve">This handbook outlines the structure, modules, and professional development opportunities for primary teacher training students at the University of Manchester. It includes information on placements, assessment criteria, and partnerships with local schools.</w:t>
      </w:r>
    </w:p>
    <w:p>
      <w:pPr>
        <w:pStyle w:val="BodyText"/>
      </w:pPr>
      <w:r>
        <w:t xml:space="preserve">A reliable and detailed resource for trainee teachers. It reflects current best practices in teacher education and is aligned with national standards for initial teacher training.</w:t>
      </w:r>
    </w:p>
    <w:p>
      <w:pPr>
        <w:pStyle w:val="BodyText"/>
      </w:pPr>
      <w:r>
        <w:t xml:space="preserve">Specifically relevant to trainee primary teachers in Manchester, as it provides insight into local training pathways, school partnerships, and professional expectations within the city.</w:t>
      </w:r>
    </w:p>
    <w:p>
      <w:pPr>
        <w:pStyle w:val="BodyText"/>
      </w:pPr>
      <w:r>
        <w:t xml:space="preserve">Department for Education (DfE). (2023).</w:t>
      </w:r>
      <w:r>
        <w:t xml:space="preserve"> </w:t>
      </w:r>
      <w:r>
        <w:rPr>
          <w:iCs/>
          <w:i/>
        </w:rPr>
        <w:t xml:space="preserve">Early Career Framework: Supporting the Development of Early Career Teachers</w:t>
      </w:r>
      <w:r>
        <w:t xml:space="preserve">. London: HMSO.</w:t>
      </w:r>
    </w:p>
    <w:p>
      <w:pPr>
        <w:pStyle w:val="BodyText"/>
      </w:pPr>
      <w:r>
        <w:t xml:space="preserve">This framework provides a structured two-year induction programme for early career teachers in England. It outlines key competencies, mentoring requirements, and professional development goals for new primary teachers.</w:t>
      </w:r>
    </w:p>
    <w:p>
      <w:pPr>
        <w:pStyle w:val="BodyText"/>
      </w:pPr>
      <w:r>
        <w:t xml:space="preserve">A government-endorsed resource that is both comprehensive and practical. It is designed to support the transition from training to professional practice, with a focus on evidence-based teaching strategies.</w:t>
      </w:r>
    </w:p>
    <w:p>
      <w:pPr>
        <w:pStyle w:val="BodyText"/>
      </w:pPr>
      <w:r>
        <w:t xml:space="preserve">Highly relevant to early career primary teachers in Manchester, as all schools in the city are required to implement this framework. It supports local induction programmes and mentoring initiatives.</w:t>
      </w:r>
    </w:p>
    <w:p>
      <w:pPr>
        <w:pStyle w:val="BodyText"/>
      </w:pPr>
      <w:r>
        <w:t xml:space="preserve">Greater Manchester Combined Authority (GMCA). (2022).</w:t>
      </w:r>
      <w:r>
        <w:t xml:space="preserve"> </w:t>
      </w:r>
      <w:r>
        <w:rPr>
          <w:iCs/>
          <w:i/>
        </w:rPr>
        <w:t xml:space="preserve">Education and Skills Strategy for Greater Manchester</w:t>
      </w:r>
      <w:r>
        <w:t xml:space="preserve">. Manchester: GMCA.</w:t>
      </w:r>
    </w:p>
    <w:p>
      <w:pPr>
        <w:pStyle w:val="BodyText"/>
      </w:pPr>
      <w:r>
        <w:t xml:space="preserve">This strategy document outlines the educational priorities for Greater Manchester, including primary education. It addresses issues such as social mobility, digital inclusion, and workforce development in the region.</w:t>
      </w:r>
    </w:p>
    <w:p>
      <w:pPr>
        <w:pStyle w:val="BodyText"/>
      </w:pPr>
      <w:r>
        <w:t xml:space="preserve">A strategic and forward-looking document that reflects the regional context. It is useful for understanding broader educational trends and policy directions affecting Manchester schools.</w:t>
      </w:r>
    </w:p>
    <w:p>
      <w:pPr>
        <w:pStyle w:val="BodyText"/>
      </w:pPr>
      <w:r>
        <w:t xml:space="preserve">Relevant to primary teachers in Manchester, as it influences local funding, partnerships, and educational initiatives. It provides context for understanding regional challenges and opportunities.</w:t>
      </w:r>
    </w:p>
    <w:p>
      <w:pPr>
        <w:pStyle w:val="BodyText"/>
      </w:pPr>
      <w:r>
        <w:t xml:space="preserve">British Educational Research Association (BERA). (2021).</w:t>
      </w:r>
      <w:r>
        <w:t xml:space="preserve"> </w:t>
      </w:r>
      <w:r>
        <w:rPr>
          <w:iCs/>
          <w:i/>
        </w:rPr>
        <w:t xml:space="preserve">Research Review: Primary Education in Urban Contexts</w:t>
      </w:r>
      <w:r>
        <w:t xml:space="preserve">. London: BERA.</w:t>
      </w:r>
    </w:p>
    <w:p>
      <w:pPr>
        <w:pStyle w:val="BodyText"/>
      </w:pPr>
      <w:r>
        <w:t xml:space="preserve">This review synthesises recent research on primary education in urban areas, focusing on issues such as diversity, inclusion, and community engagement. It includes case studies from several UK cities, including Manchester.</w:t>
      </w:r>
    </w:p>
    <w:p>
      <w:pPr>
        <w:pStyle w:val="BodyText"/>
      </w:pPr>
      <w:r>
        <w:t xml:space="preserve">A credible and well-researched source that provides evidence-based insights into urban primary education. It is valuable for teachers seeking to understand the research context behind their practice.</w:t>
      </w:r>
    </w:p>
    <w:p>
      <w:pPr>
        <w:pStyle w:val="BodyText"/>
      </w:pPr>
      <w:r>
        <w:t xml:space="preserve">Particularly relevant to Manchester primary teachers, as it addresses urban-specific challenges and highlights successful practices in diverse city environments.</w:t>
      </w:r>
    </w:p>
    <w:p>
      <w:pPr>
        <w:pStyle w:val="BodyText"/>
      </w:pPr>
      <w:r>
        <w:t xml:space="preserve">National College for Teaching and Leadership (NCTL). (2023).</w:t>
      </w:r>
      <w:r>
        <w:t xml:space="preserve"> </w:t>
      </w:r>
      <w:r>
        <w:rPr>
          <w:iCs/>
          <w:i/>
        </w:rPr>
        <w:t xml:space="preserve">Teachers’ Standards: Professional Standards for Teachers in England</w:t>
      </w:r>
      <w:r>
        <w:t xml:space="preserve">. London: NCTL.</w:t>
      </w:r>
    </w:p>
    <w:p>
      <w:pPr>
        <w:pStyle w:val="BodyText"/>
      </w:pPr>
      <w:r>
        <w:t xml:space="preserve">This document sets out the professional standards that all teachers in England must meet. It covers areas such as teaching quality, behaviour management, and professional conduct.</w:t>
      </w:r>
    </w:p>
    <w:p>
      <w:pPr>
        <w:pStyle w:val="BodyText"/>
      </w:pPr>
      <w:r>
        <w:t xml:space="preserve">An authoritative and essential resource for all teachers. It is clear, concise, and widely used for recruitment, appraisal, and professional development purposes.</w:t>
      </w:r>
    </w:p>
    <w:p>
      <w:pPr>
        <w:pStyle w:val="BodyText"/>
      </w:pPr>
      <w:r>
        <w:t xml:space="preserve">Directly relevant to primary teachers in Manchester, as all schools in the city use these standards to evaluate and support teacher performance.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Primary Teacher Education and Practice in Manchester, United Kingdom</dc:title>
  <dc:creator/>
  <dc:language>en</dc:language>
  <cp:keywords/>
  <dcterms:created xsi:type="dcterms:W3CDTF">2026-08-07T11:03:34Z</dcterms:created>
  <dcterms:modified xsi:type="dcterms:W3CDTF">2026-08-07T11:03:34Z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