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3" w:name="X6a4328b0006eebd438f429125cbc14f816509c2"/>
    <w:p>
      <w:pPr>
        <w:pStyle w:val="Heading1"/>
      </w:pPr>
      <w:r>
        <w:t xml:space="preserve">Annotated Bibliography: Primary Education in Ho Chi Minh City</w:t>
      </w:r>
    </w:p>
    <w:p>
      <w:pPr>
        <w:pStyle w:val="FirstParagraph"/>
      </w:pPr>
      <w:r>
        <w:t xml:space="preserve">This annotated bibliography provides a curated selection of academic and professional resources focusing on primary education within the context of Ho Chi Minh City, Vietnam. The selected works address critical themes such as curriculum reform, English language teaching (ELT), teacher professional development, and the integration of technology in primary classrooms. These resources are essential for educators, researchers, and policymakers aiming to understand the unique challenges and opportunities facing primary teachers in one of Southeast Asia's most dynamic urban centers.</w:t>
      </w:r>
    </w:p>
    <w:bookmarkStart w:id="20" w:name="introduction"/>
    <w:p>
      <w:pPr>
        <w:pStyle w:val="Heading2"/>
      </w:pPr>
      <w:r>
        <w:t xml:space="preserve">Introduction</w:t>
      </w:r>
    </w:p>
    <w:p>
      <w:pPr>
        <w:pStyle w:val="FirstParagraph"/>
      </w:pPr>
      <w:r>
        <w:t xml:space="preserve">Ho Chi Minh City (HCMC) serves as the economic and cultural hub of Vietnam, presenting a distinct educational landscape compared to rural areas. Primary teachers in HCMC operate within a rapidly modernizing environment characterized by high parental expectations, a strong emphasis on English proficiency, and the implementation of the new General Education Program (2018). The following bibliography examines literature that directly impacts the role of the primary teacher in this specific urban setting.</w:t>
      </w:r>
    </w:p>
    <w:bookmarkEnd w:id="20"/>
    <w:bookmarkStart w:id="21" w:name="references"/>
    <w:p>
      <w:pPr>
        <w:pStyle w:val="Heading2"/>
      </w:pPr>
      <w:r>
        <w:t xml:space="preserve">References</w:t>
      </w:r>
    </w:p>
    <w:p>
      <w:pPr>
        <w:pStyle w:val="FirstParagraph"/>
      </w:pPr>
      <w:r>
        <w:t xml:space="preserve">Nguyen, T. H., &amp; Pham, L. M. (2021).</w:t>
      </w:r>
      <w:r>
        <w:t xml:space="preserve"> </w:t>
      </w:r>
      <w:r>
        <w:rPr>
          <w:iCs/>
          <w:i/>
        </w:rPr>
        <w:t xml:space="preserve">Challenges and Opportunities in Implementing the New Primary Curriculum in Ho Chi Minh City.</w:t>
      </w:r>
      <w:r>
        <w:t xml:space="preserve"> </w:t>
      </w:r>
      <w:r>
        <w:t xml:space="preserve">Journal of Vietnamese Education Research, 12(3), 45-62.</w:t>
      </w:r>
    </w:p>
    <w:p>
      <w:pPr>
        <w:pStyle w:val="BodyText"/>
      </w:pPr>
      <w:r>
        <w:t xml:space="preserve">This article provides a comprehensive analysis of the transition to the 2018 General Education Program within primary schools in Ho Chi Minh City. The authors highlight the specific difficulties primary teachers face regarding competency-based teaching methods versus traditional rote learning. The study is particularly relevant for HCMC educators as it addresses the urban context, where schools often have better resources but face immense pressure to deliver high academic standards. The authors argue that teacher training programs in the city must be accelerated to support primary teachers in adapting to cross-disciplinary teaching requirements.</w:t>
      </w:r>
    </w:p>
    <w:p>
      <w:pPr>
        <w:pStyle w:val="BodyText"/>
      </w:pPr>
      <w:r>
        <w:t xml:space="preserve">Tran, D. V. (2020).</w:t>
      </w:r>
      <w:r>
        <w:t xml:space="preserve"> </w:t>
      </w:r>
      <w:r>
        <w:rPr>
          <w:iCs/>
          <w:i/>
        </w:rPr>
        <w:t xml:space="preserve">English Language Teaching in Urban Vietnam: The Case of Ho Chi Minh City Primary Schools.</w:t>
      </w:r>
      <w:r>
        <w:t xml:space="preserve"> </w:t>
      </w:r>
      <w:r>
        <w:t xml:space="preserve">Asian Journal of Applied Linguistics, 8(2), 112-130.</w:t>
      </w:r>
    </w:p>
    <w:p>
      <w:pPr>
        <w:pStyle w:val="BodyText"/>
      </w:pPr>
      <w:r>
        <w:t xml:space="preserve">Tran’s research focuses on the pivotal role of English language instruction in HCMC primary schools. Given the city's status as a global business hub, English proficiency is a major priority for parents and school administrators. This paper examines how primary teachers in HCMC navigate the demand for communicative language teaching while managing large class sizes. The study offers valuable insights into the professional development needs of primary teachers, suggesting that localized training workshops are more effective than generic national programs. It is a key resource for understanding the linguistic landscape of primary education in the city.</w:t>
      </w:r>
    </w:p>
    <w:p>
      <w:pPr>
        <w:pStyle w:val="BodyText"/>
      </w:pPr>
      <w:r>
        <w:t xml:space="preserve">Le, T. T., &amp; Smith, J. (2022).</w:t>
      </w:r>
      <w:r>
        <w:t xml:space="preserve"> </w:t>
      </w:r>
      <w:r>
        <w:rPr>
          <w:iCs/>
          <w:i/>
        </w:rPr>
        <w:t xml:space="preserve">Technology Integration in Primary Classrooms: Perspectives from Ho Chi Minh City Educators.</w:t>
      </w:r>
      <w:r>
        <w:t xml:space="preserve"> </w:t>
      </w:r>
      <w:r>
        <w:t xml:space="preserve">International Journal of Educational Technology in Higher Education, 19(1), 88-105.</w:t>
      </w:r>
    </w:p>
    <w:p>
      <w:pPr>
        <w:pStyle w:val="BodyText"/>
      </w:pPr>
      <w:r>
        <w:t xml:space="preserve">This study investigates the adoption of digital tools in primary education across various districts of Ho Chi Minh City. The authors explore how primary teachers utilize smartboards, educational apps, and online platforms to enhance student engagement. The research highlights a digital divide even within the city, noting that teachers in central districts have greater access to technology than those in suburban areas. The paper is crucial for understanding the technological competencies required of modern primary teachers in HCMC and provides recommendations for equitable resource distribution.</w:t>
      </w:r>
    </w:p>
    <w:p>
      <w:pPr>
        <w:pStyle w:val="BodyText"/>
      </w:pPr>
      <w:r>
        <w:t xml:space="preserve">Ministry of Education and Training (MOET). (2019).</w:t>
      </w:r>
      <w:r>
        <w:t xml:space="preserve"> </w:t>
      </w:r>
      <w:r>
        <w:rPr>
          <w:iCs/>
          <w:i/>
        </w:rPr>
        <w:t xml:space="preserve">General Education Program 2018: Primary Education Framework.</w:t>
      </w:r>
      <w:r>
        <w:t xml:space="preserve"> </w:t>
      </w:r>
      <w:r>
        <w:t xml:space="preserve">Hanoi: National Publishing House.</w:t>
      </w:r>
    </w:p>
    <w:p>
      <w:pPr>
        <w:pStyle w:val="BodyText"/>
      </w:pPr>
      <w:r>
        <w:t xml:space="preserve">As the foundational policy document for all primary education in Vietnam, this framework is indispensable for any teacher working in Ho Chi Minh City. It outlines the shift from knowledge-based to competency-based education. For HCMC primary teachers, this document serves as the blueprint for lesson planning and assessment. The annotated sections emphasize the need for teachers to foster critical thinking and creativity, aligning with the city's vision for developing a modern workforce. Understanding this document is mandatory for compliance and effective pedagogical practice.</w:t>
      </w:r>
    </w:p>
    <w:p>
      <w:pPr>
        <w:pStyle w:val="BodyText"/>
      </w:pPr>
      <w:r>
        <w:t xml:space="preserve">Vo, H. T. (2023).</w:t>
      </w:r>
      <w:r>
        <w:t xml:space="preserve"> </w:t>
      </w:r>
      <w:r>
        <w:rPr>
          <w:iCs/>
          <w:i/>
        </w:rPr>
        <w:t xml:space="preserve">Teacher Well-being and Professional Stress in Ho Chi Minh City Primary Schools.</w:t>
      </w:r>
      <w:r>
        <w:t xml:space="preserve"> </w:t>
      </w:r>
      <w:r>
        <w:t xml:space="preserve">Journal of Educational Psychology in Asia, 15(4), 201-218.</w:t>
      </w:r>
    </w:p>
    <w:p>
      <w:pPr>
        <w:pStyle w:val="BodyText"/>
      </w:pPr>
      <w:r>
        <w:t xml:space="preserve">Vo’s research addresses the often-overlooked aspect of teacher mental health in the high-pressure environment of Ho Chi Minh City. The study identifies factors contributing to burnout among primary teachers, including administrative burdens, parental demands, and the fast pace of urban life. The findings suggest that school leadership in HCMC must implement supportive measures to retain qualified primary teachers. This resource is vital for administrators and policymakers aiming to create a sustainable working environment for educators in the city.</w:t>
      </w:r>
    </w:p>
    <w:p>
      <w:pPr>
        <w:pStyle w:val="BodyText"/>
      </w:pPr>
      <w:r>
        <w:t xml:space="preserve">Nguyen, P. Q., &amp; Nguyen, T. A. (2021).</w:t>
      </w:r>
      <w:r>
        <w:t xml:space="preserve"> </w:t>
      </w:r>
      <w:r>
        <w:rPr>
          <w:iCs/>
          <w:i/>
        </w:rPr>
        <w:t xml:space="preserve">Inclusive Education Practices in Urban Vietnam: A Study of Ho Chi Minh City Primary Schools.</w:t>
      </w:r>
      <w:r>
        <w:t xml:space="preserve"> </w:t>
      </w:r>
      <w:r>
        <w:t xml:space="preserve">Disability and Society, 36(7), 1020-1038.</w:t>
      </w:r>
    </w:p>
    <w:p>
      <w:pPr>
        <w:pStyle w:val="BodyText"/>
      </w:pPr>
      <w:r>
        <w:t xml:space="preserve">This article explores the implementation of inclusive education policies in primary schools within Ho Chi Minh City. It examines how primary teachers are adapting their teaching methods to accommodate students with diverse learning needs. The study highlights the lack of specialized training for general primary teachers in handling inclusive classrooms. It provides a critical perspective on the gap between policy and practice in HCMC, offering recommendations for targeted professional development to support primary teachers in creating inclusive learning environments.</w:t>
      </w:r>
    </w:p>
    <w:p>
      <w:pPr>
        <w:pStyle w:val="BodyText"/>
      </w:pPr>
      <w:r>
        <w:t xml:space="preserve">Ho Chi Minh City Department of Education and Training. (2022).</w:t>
      </w:r>
      <w:r>
        <w:t xml:space="preserve"> </w:t>
      </w:r>
      <w:r>
        <w:rPr>
          <w:iCs/>
          <w:i/>
        </w:rPr>
        <w:t xml:space="preserve">Annual Report on Primary Education Development in Ho Chi Minh City.</w:t>
      </w:r>
      <w:r>
        <w:t xml:space="preserve"> </w:t>
      </w:r>
      <w:r>
        <w:t xml:space="preserve">HCMC: Department of Education and Training.</w:t>
      </w:r>
    </w:p>
    <w:p>
      <w:pPr>
        <w:pStyle w:val="BodyText"/>
      </w:pPr>
      <w:r>
        <w:t xml:space="preserve">This official report provides statistical data and policy updates specific to primary education in Ho Chi Minh City. It covers enrollment rates, teacher qualifications, infrastructure development, and academic performance across different districts. For primary teachers and researchers, this document offers a macro-level view of the educational landscape in the city. It is an essential reference for understanding the local priorities and challenges that shape the daily work of primary teachers in HCMC.</w:t>
      </w:r>
    </w:p>
    <w:p>
      <w:pPr>
        <w:pStyle w:val="BodyText"/>
      </w:pPr>
      <w:r>
        <w:t xml:space="preserve">Bui, T. M. (2020).</w:t>
      </w:r>
      <w:r>
        <w:t xml:space="preserve"> </w:t>
      </w:r>
      <w:r>
        <w:rPr>
          <w:iCs/>
          <w:i/>
        </w:rPr>
        <w:t xml:space="preserve">Parental Involvement in Primary Education: Expectations and Realities in Ho Chi Minh City.</w:t>
      </w:r>
      <w:r>
        <w:t xml:space="preserve"> </w:t>
      </w:r>
      <w:r>
        <w:t xml:space="preserve">Family and Community Engagement in Education, 9(2), 75-92.</w:t>
      </w:r>
    </w:p>
    <w:p>
      <w:pPr>
        <w:pStyle w:val="BodyText"/>
      </w:pPr>
      <w:r>
        <w:t xml:space="preserve">Bui’s study investigates the relationship between parents and primary teachers in Ho Chi Minh City. The research reveals that parents in the city have high expectations for their children’s academic achievement, particularly in English and mathematics. This places additional pressure on primary teachers to deliver results beyond the standard curriculum. The paper provides strategies for effective communication between teachers and parents, which is crucial for maintaining a supportive educational environment in the competitive urban setting of HCMC.</w:t>
      </w:r>
    </w:p>
    <w:bookmarkEnd w:id="21"/>
    <w:bookmarkStart w:id="22" w:name="conclusion"/>
    <w:p>
      <w:pPr>
        <w:pStyle w:val="Heading2"/>
      </w:pPr>
      <w:r>
        <w:t xml:space="preserve">Conclusion</w:t>
      </w:r>
    </w:p>
    <w:p>
      <w:pPr>
        <w:pStyle w:val="FirstParagraph"/>
      </w:pPr>
      <w:r>
        <w:t xml:space="preserve">The selected resources in this annotated bibliography collectively illustrate the complex and evolving role of the primary teacher in Ho Chi Minh City. From adapting to new national curricula and integrating technology to managing parental expectations and ensuring inclusive practices, primary educators in HCMC face unique challenges. These works provide a solid foundation for further research and practical application, supporting the continuous improvement of primary education in Vietnam’s largest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Ho Chi Minh City</dc:title>
  <dc:creator/>
  <dc:language>en</dc:language>
  <cp:keywords/>
  <dcterms:created xsi:type="dcterms:W3CDTF">2026-08-07T04:23:59Z</dcterms:created>
  <dcterms:modified xsi:type="dcterms:W3CDTF">2026-08-07T04:23:59Z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