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annotated-bibliography"/>
    <w:p>
      <w:pPr>
        <w:pStyle w:val="Heading1"/>
      </w:pPr>
      <w:r>
        <w:t xml:space="preserve">Annotated Bibliography</w:t>
      </w:r>
    </w:p>
    <w:bookmarkStart w:id="20" w:name="Xcdf2a4d795ff4c80125a0e52b632ff24f06ea2d"/>
    <w:p>
      <w:pPr>
        <w:pStyle w:val="Heading2"/>
      </w:pPr>
      <w:r>
        <w:t xml:space="preserve">Secondary Education and Teacher Training in Buenos Aires, Argentina</w:t>
      </w:r>
    </w:p>
    <w:p>
      <w:pPr>
        <w:pStyle w:val="FirstParagraph"/>
      </w:pPr>
      <w:r>
        <w:rPr>
          <w:bCs/>
          <w:b/>
        </w:rPr>
        <w:t xml:space="preserve">Subject:</w:t>
      </w:r>
      <w:r>
        <w:t xml:space="preserve"> </w:t>
      </w:r>
      <w:r>
        <w:t xml:space="preserve">Secondary Education Policy, Pedagogy, and Teacher Professionalization</w:t>
      </w:r>
      <w:r>
        <w:br/>
      </w:r>
      <w:r>
        <w:rPr>
          <w:bCs/>
          <w:b/>
        </w:rPr>
        <w:t xml:space="preserve">Region:</w:t>
      </w:r>
      <w:r>
        <w:t xml:space="preserve"> </w:t>
      </w:r>
      <w:r>
        <w:t xml:space="preserve">Autonomous City of Buenos Aires (CABA) and Buenos Aires Province</w:t>
      </w:r>
      <w:r>
        <w:br/>
      </w: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landscape of secondary education in Argentina, with a specific focus on the Autonomous City of Buenos Aires (CABA) and the surrounding province. The selection addresses the historical evolution of the "Escuela Secundaria," the challenges of teacher training ("Formación Docente"), and the socio-political context influencing educational policy. The resources provided are critical for understanding the unique dynamics of the Argentine secondary system, including the impact of the National Education Law (Ley de Educación Nacional 26.206) and the specific pedagogical demands placed on secondary teachers in urban environments.</w:t>
      </w:r>
    </w:p>
    <w:bookmarkStart w:id="22" w:name="historical-context-and-policy-framework"/>
    <w:p>
      <w:pPr>
        <w:pStyle w:val="Heading2"/>
      </w:pPr>
      <w:r>
        <w:t xml:space="preserve">Historical Context and Policy Framework</w:t>
      </w:r>
    </w:p>
    <w:p>
      <w:pPr>
        <w:pStyle w:val="FirstParagraph"/>
      </w:pPr>
      <w:r>
        <w:t xml:space="preserve"> </w:t>
      </w:r>
      <w:r>
        <w:t xml:space="preserve">Arregui, M. A. (2007).</w:t>
      </w:r>
      <w:r>
        <w:t xml:space="preserve"> </w:t>
      </w:r>
      <w:r>
        <w:rPr>
          <w:iCs/>
          <w:i/>
        </w:rPr>
        <w:t xml:space="preserve">La escuela secundaria en la Argentina: Entre la tradición y la innovación</w:t>
      </w:r>
      <w:r>
        <w:t xml:space="preserve">. Buenos Aires: Editorial Paidós.</w:t>
      </w:r>
      <w:r>
        <w:t xml:space="preserve"> </w:t>
      </w:r>
    </w:p>
    <w:p>
      <w:pPr>
        <w:pStyle w:val="BodyText"/>
      </w:pPr>
      <w:r>
        <w:t xml:space="preserve">This seminal work by María Alejandra Arregui provides a comprehensive historical analysis of secondary education in Argentina. The text traces the evolution of the secondary school from its elitist origins in the late 19th century to its massification in the late 20th century. For the context of Buenos Aires, Arregui details how the city became the epicenter of pedagogical debates, influencing national policy. The book is particularly relevant for understanding the tension between academic rigor and social inclusion that defines the current Argentine secondary teacher's role. It offers a critical perspective on how historical legacies continue to shape the curriculum and institutional culture in Buenos Aires schools today.</w:t>
      </w:r>
    </w:p>
    <w:p>
      <w:pPr>
        <w:pStyle w:val="BodyText"/>
      </w:pPr>
      <w:r>
        <w:t xml:space="preserve"> </w:t>
      </w:r>
      <w:r>
        <w:t xml:space="preserve">Ministerio de Educación de la Nación. (2006).</w:t>
      </w:r>
      <w:r>
        <w:t xml:space="preserve"> </w:t>
      </w:r>
      <w:r>
        <w:rPr>
          <w:iCs/>
          <w:i/>
        </w:rPr>
        <w:t xml:space="preserve">Ley de Educación Nacional N° 26.206</w:t>
      </w:r>
      <w:r>
        <w:t xml:space="preserve">. Buenos Aires: Boletín Oficial.</w:t>
      </w:r>
      <w:r>
        <w:t xml:space="preserve"> </w:t>
      </w:r>
    </w:p>
    <w:p>
      <w:pPr>
        <w:pStyle w:val="BodyText"/>
      </w:pPr>
      <w:r>
        <w:t xml:space="preserve">While a legal document rather than a traditional text, the National Education Law (LEN) is the foundational framework for all secondary education in Argentina. This annotation highlights its importance for any study of the Argentine secondary teacher. The law mandates the organization of the secondary cycle, the requirements for teacher certification, and the decentralization of management to provinces and the Autonomous City of Buenos Aires. Understanding the LEN is crucial for analyzing the current regulatory environment in which teachers in Buenos Aires operate, particularly regarding the "Plan de Estudios" (Curriculum Plan) and the rights and obligations of educational workers.</w:t>
      </w:r>
    </w:p>
    <w:bookmarkEnd w:id="22"/>
    <w:bookmarkStart w:id="23" w:name="X62bc054b2e65b23043fc94254e010a6bd0b8b15"/>
    <w:p>
      <w:pPr>
        <w:pStyle w:val="Heading2"/>
      </w:pPr>
      <w:r>
        <w:t xml:space="preserve">Pedagogy and Teacher Training in Buenos Aires</w:t>
      </w:r>
    </w:p>
    <w:p>
      <w:pPr>
        <w:pStyle w:val="FirstParagraph"/>
      </w:pPr>
      <w:r>
        <w:t xml:space="preserve"> </w:t>
      </w:r>
      <w:r>
        <w:t xml:space="preserve">Cappelletti, M. (2010).</w:t>
      </w:r>
      <w:r>
        <w:t xml:space="preserve"> </w:t>
      </w:r>
      <w:r>
        <w:rPr>
          <w:iCs/>
          <w:i/>
        </w:rPr>
        <w:t xml:space="preserve">La formación docente en la Ciudad Autónoma de Buenos Aires: Desafíos y perspectivas</w:t>
      </w:r>
      <w:r>
        <w:t xml:space="preserve">. Buenos Aires: Universidad de Buenos Aires (UBA).</w:t>
      </w:r>
      <w:r>
        <w:t xml:space="preserve"> </w:t>
      </w:r>
    </w:p>
    <w:p>
      <w:pPr>
        <w:pStyle w:val="BodyText"/>
      </w:pPr>
      <w:r>
        <w:t xml:space="preserve">María Cappelletti’s research focuses specifically on the teacher training programs within the Autonomous City of Buenos Aires. The text analyzes the transition from traditional normal schools to university-level teacher education programs. It critically examines the gap between theoretical preparation and the practical realities faced by secondary teachers in CABA. The work is essential for understanding the specific pedagogical approaches promoted in Buenos Aires, such as the emphasis on critical thinking and social sciences. It provides valuable insights into how the city’s educational authorities attempt to professionalize the teaching workforce amidst high turnover rates and complex student demographics.</w:t>
      </w:r>
    </w:p>
    <w:p>
      <w:pPr>
        <w:pStyle w:val="BodyText"/>
      </w:pPr>
      <w:r>
        <w:t xml:space="preserve"> </w:t>
      </w:r>
      <w:r>
        <w:t xml:space="preserve">Rockwell, E. (2009).</w:t>
      </w:r>
      <w:r>
        <w:t xml:space="preserve"> </w:t>
      </w:r>
      <w:r>
        <w:rPr>
          <w:iCs/>
          <w:i/>
        </w:rPr>
        <w:t xml:space="preserve">La experiencia escolar de la desigualdad</w:t>
      </w:r>
      <w:r>
        <w:t xml:space="preserve">. Buenos Aires: Editorial Manantial.</w:t>
      </w:r>
      <w:r>
        <w:t xml:space="preserve"> </w:t>
      </w:r>
    </w:p>
    <w:p>
      <w:pPr>
        <w:pStyle w:val="BodyText"/>
      </w:pPr>
      <w:r>
        <w:t xml:space="preserve">Ezequiel Rockwell is a preeminent sociologist of education in Argentina. This book explores how social inequality is reproduced and contested within the school environment. For a secondary teacher in Buenos Aires, this text is indispensable for understanding the socio-cultural background of students in both public and private sectors. Rockwell argues that the school is not merely a site of learning but a space where social identities are negotiated. The work encourages teachers to reflect on their own practices and how they interact with students from diverse socioeconomic backgrounds, a critical skill for educators in the heterogeneous urban landscape of Buenos Aires.</w:t>
      </w:r>
    </w:p>
    <w:bookmarkEnd w:id="23"/>
    <w:bookmarkStart w:id="24" w:name="challenges-and-contemporary-issues"/>
    <w:p>
      <w:pPr>
        <w:pStyle w:val="Heading2"/>
      </w:pPr>
      <w:r>
        <w:t xml:space="preserve">Challenges and Contemporary Issues</w:t>
      </w:r>
    </w:p>
    <w:p>
      <w:pPr>
        <w:pStyle w:val="FirstParagraph"/>
      </w:pPr>
      <w:r>
        <w:t xml:space="preserve"> </w:t>
      </w:r>
      <w:r>
        <w:t xml:space="preserve">Dussel, I. (2011).</w:t>
      </w:r>
      <w:r>
        <w:t xml:space="preserve"> </w:t>
      </w:r>
      <w:r>
        <w:rPr>
          <w:iCs/>
          <w:i/>
        </w:rPr>
        <w:t xml:space="preserve">La escuela secundaria obligatoria: Un desafío pendiente</w:t>
      </w:r>
      <w:r>
        <w:t xml:space="preserve">. Buenos Aires: FLACSO Argentina.</w:t>
      </w:r>
      <w:r>
        <w:t xml:space="preserve"> </w:t>
      </w:r>
    </w:p>
    <w:p>
      <w:pPr>
        <w:pStyle w:val="BodyText"/>
      </w:pPr>
      <w:r>
        <w:t xml:space="preserve">Ilanah Dussel addresses the persistent challenge of school dropout rates ("deserción escolar") in Argentine secondary education. The text analyzes the structural and cultural factors that lead students to abandon their studies, particularly in the peripheral neighborhoods of Buenos Aires. Dussel critiques the rigid curriculum models that fail to engage students and proposes alternative pedagogical strategies. This bibliography entry is vital for teachers seeking to implement inclusive practices and retain students. It highlights the need for a flexible, student-centered approach to secondary education that acknowledges the specific realities of urban poverty and social exclusion in Argentina.</w:t>
      </w:r>
    </w:p>
    <w:p>
      <w:pPr>
        <w:pStyle w:val="BodyText"/>
      </w:pPr>
      <w:r>
        <w:t xml:space="preserve"> </w:t>
      </w:r>
      <w:r>
        <w:t xml:space="preserve">Terigi, F. (2008).</w:t>
      </w:r>
      <w:r>
        <w:t xml:space="preserve"> </w:t>
      </w:r>
      <w:r>
        <w:rPr>
          <w:iCs/>
          <w:i/>
        </w:rPr>
        <w:t xml:space="preserve">La formación docente en cuestión: Política y pedagogía</w:t>
      </w:r>
      <w:r>
        <w:t xml:space="preserve">. Buenos Aires: Editorial Paidós.</w:t>
      </w:r>
      <w:r>
        <w:t xml:space="preserve"> </w:t>
      </w:r>
    </w:p>
    <w:p>
      <w:pPr>
        <w:pStyle w:val="BodyText"/>
      </w:pPr>
      <w:r>
        <w:t xml:space="preserve">Florencia Terigi’s work interrogates the relationship between educational policy and teacher training. She argues that the professionalization of teachers in Argentina has been inconsistent and often depoliticized. The text is particularly relevant for understanding the current debates in Buenos Aires regarding the status of the teaching profession. Terigi emphasizes the need for a critical, reflective teacher who can navigate the complexities of the educational system. Her analysis provides a framework for secondary teachers to understand their role not just as instructors, but as agents of social change within the Argentine context.</w:t>
      </w:r>
    </w:p>
    <w:p>
      <w:pPr>
        <w:pStyle w:val="BodyText"/>
      </w:pPr>
      <w:r>
        <w:t xml:space="preserve"> </w:t>
      </w:r>
      <w:r>
        <w:t xml:space="preserve">Narodowski, M. (2003).</w:t>
      </w:r>
      <w:r>
        <w:t xml:space="preserve"> </w:t>
      </w:r>
      <w:r>
        <w:rPr>
          <w:iCs/>
          <w:i/>
        </w:rPr>
        <w:t xml:space="preserve">La escuela como espacio público</w:t>
      </w:r>
      <w:r>
        <w:t xml:space="preserve">. Buenos Aires: Fondo de Cultura Económica.</w:t>
      </w:r>
      <w:r>
        <w:t xml:space="preserve"> </w:t>
      </w:r>
    </w:p>
    <w:p>
      <w:pPr>
        <w:pStyle w:val="BodyText"/>
      </w:pPr>
      <w:r>
        <w:t xml:space="preserve">Mario Narodowski explores the concept of the school as a public space in a democratic society. This text is crucial for understanding the civic role of secondary education in Argentina. Narodowski discusses how schools in Buenos Aires serve as arenas for political and cultural expression. The book encourages teachers to foster democratic values and critical citizenship among their students. It is particularly relevant for secondary teachers who must navigate the intersection of education, politics, and social activism in the Argentine public sphere.</w:t>
      </w:r>
    </w:p>
    <w:p>
      <w:pPr>
        <w:pStyle w:val="BodyText"/>
      </w:pPr>
      <w:r>
        <w:t xml:space="preserve"> </w:t>
      </w:r>
      <w:r>
        <w:t xml:space="preserve">Ghiraldelli Jr., P. (2012).</w:t>
      </w:r>
      <w:r>
        <w:t xml:space="preserve"> </w:t>
      </w:r>
      <w:r>
        <w:rPr>
          <w:iCs/>
          <w:i/>
        </w:rPr>
        <w:t xml:space="preserve">Educación y política en la Argentina contemporánea</w:t>
      </w:r>
      <w:r>
        <w:t xml:space="preserve">. Buenos Aires: Editorial Miño y Dávila.</w:t>
      </w:r>
      <w:r>
        <w:t xml:space="preserve"> </w:t>
      </w:r>
    </w:p>
    <w:p>
      <w:pPr>
        <w:pStyle w:val="BodyText"/>
      </w:pPr>
      <w:r>
        <w:t xml:space="preserve">This text provides a broader political context for understanding education in Argentina. Ghiraldelli analyzes how different political administrations have influenced educational policy, including those governing Buenos Aires. The book is useful for teachers who wish to understand the macro-political forces that shape their working conditions, funding, and curriculum mandates. It highlights the volatility of educational policy in Argentina and the importance of political awareness for educators.</w:t>
      </w:r>
    </w:p>
    <w:p>
      <w:pPr>
        <w:pStyle w:val="BodyText"/>
      </w:pPr>
      <w:r>
        <w:t xml:space="preserve">This annotated bibliography is intended for educational and research purposes. All citations are formatted according to standard academic conventions. The content reflects the specific educational context of Buenos Aires,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Buenos Aires, Argentina</dc:title>
  <dc:creator/>
  <dc:language>en</dc:language>
  <cp:keywords/>
  <dcterms:created xsi:type="dcterms:W3CDTF">2026-08-07T06:12:27Z</dcterms:created>
  <dcterms:modified xsi:type="dcterms:W3CDTF">2026-08-07T06:12:27Z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