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Lagos,</w:t>
      </w:r>
      <w:r>
        <w:t xml:space="preserve"> </w:t>
      </w:r>
      <w:r>
        <w:t xml:space="preserve">Nigeria</w:t>
      </w:r>
    </w:p>
    <w:bookmarkStart w:id="21" w:name="annotated-bibliography"/>
    <w:p>
      <w:pPr>
        <w:pStyle w:val="Heading1"/>
      </w:pPr>
      <w:r>
        <w:t xml:space="preserve">Annotated Bibliography</w:t>
      </w:r>
    </w:p>
    <w:bookmarkStart w:id="20" w:name="X318094834be562734409e8452ea1f80448548e3"/>
    <w:p>
      <w:pPr>
        <w:pStyle w:val="Heading2"/>
      </w:pPr>
      <w:r>
        <w:t xml:space="preserve">Challenges and Strategies for the Secondary Teacher in Lagos, Nigeria</w:t>
      </w:r>
    </w:p>
    <w:p>
      <w:pPr>
        <w:pStyle w:val="FirstParagraph"/>
      </w:pPr>
      <w:r>
        <w:t xml:space="preserve">Prepared for Educational Policy Review and Teacher Training Development</w:t>
      </w:r>
    </w:p>
    <w:bookmarkEnd w:id="20"/>
    <w:bookmarkEnd w:id="21"/>
    <w:p>
      <w:pPr>
        <w:pStyle w:val="BodyText"/>
      </w:pPr>
      <w:r>
        <w:t xml:space="preserve">The role of the</w:t>
      </w:r>
      <w:r>
        <w:t xml:space="preserve"> </w:t>
      </w:r>
      <w:r>
        <w:rPr>
          <w:bCs/>
          <w:b/>
        </w:rPr>
        <w:t xml:space="preserve">Teacher Secondary</w:t>
      </w:r>
      <w:r>
        <w:t xml:space="preserve"> </w:t>
      </w:r>
      <w:r>
        <w:t xml:space="preserve">in</w:t>
      </w:r>
      <w:r>
        <w:t xml:space="preserve"> </w:t>
      </w:r>
      <w:r>
        <w:rPr>
          <w:bCs/>
          <w:b/>
        </w:rPr>
        <w:t xml:space="preserve">Nigeria Lagos</w:t>
      </w:r>
      <w:r>
        <w:t xml:space="preserve"> </w:t>
      </w:r>
      <w:r>
        <w:t xml:space="preserve">is pivotal to the nation's educational development. As the commercial hub of Nigeria, Lagos presents a unique ecosystem characterized by rapid urbanization, a mix of public and private institutions, and significant socio-economic disparities. This annotated bibliography compiles key literature addressing the specific pedagogical, infrastructural, and socio-economic challenges faced by secondary school educators in Lagos. The selected sources provide a comprehensive overview of teacher welfare, curriculum implementation, and the impact of urbanization on the secondary education sector in this critical region.</w:t>
      </w:r>
    </w:p>
    <w:p>
      <w:pPr>
        <w:pStyle w:val="BodyText"/>
      </w:pPr>
      <w:r>
        <w:t xml:space="preserve">Adeyemi, T. O., &amp; Ogunleye, A. A. (2019). "Infrastructure Deficit and Teacher Performance in Public Secondary Schools in Lagos State."</w:t>
      </w:r>
      <w:r>
        <w:t xml:space="preserve"> </w:t>
      </w:r>
      <w:r>
        <w:rPr>
          <w:iCs/>
          <w:i/>
        </w:rPr>
        <w:t xml:space="preserve">Journal of Educational Research in Nigeria</w:t>
      </w:r>
      <w:r>
        <w:t xml:space="preserve">, 12(3), 45-62.</w:t>
      </w:r>
    </w:p>
    <w:p>
      <w:pPr>
        <w:pStyle w:val="BodyText"/>
      </w:pPr>
      <w:r>
        <w:t xml:space="preserve">This study provides a critical analysis of how infrastructural deficits impact the effectiveness of the</w:t>
      </w:r>
      <w:r>
        <w:t xml:space="preserve"> </w:t>
      </w:r>
      <w:r>
        <w:rPr>
          <w:bCs/>
          <w:b/>
        </w:rPr>
        <w:t xml:space="preserve">Teacher Secondary</w:t>
      </w:r>
      <w:r>
        <w:t xml:space="preserve"> </w:t>
      </w:r>
      <w:r>
        <w:t xml:space="preserve">in public schools across Lagos. The authors argue that overcrowded classrooms and a lack of basic teaching aids significantly hinder pedagogical delivery. The research is particularly relevant for understanding the daily realities of educators in Lagos, highlighting that without adequate physical resources, even highly qualified teachers struggle to maintain student engagement. This source is essential for policymakers aiming to improve the working conditions of secondary teachers in the state.</w:t>
      </w:r>
    </w:p>
    <w:p>
      <w:pPr>
        <w:pStyle w:val="BodyText"/>
      </w:pPr>
      <w:r>
        <w:t xml:space="preserve">Bello, M. S. (2020). "Socio-Economic Status and Academic Achievement in Lagos Secondary Schools."</w:t>
      </w:r>
      <w:r>
        <w:t xml:space="preserve"> </w:t>
      </w:r>
      <w:r>
        <w:rPr>
          <w:iCs/>
          <w:i/>
        </w:rPr>
        <w:t xml:space="preserve">African Journal of Education and Practice</w:t>
      </w:r>
      <w:r>
        <w:t xml:space="preserve">, 8(1), 112-128.</w:t>
      </w:r>
    </w:p>
    <w:p>
      <w:pPr>
        <w:pStyle w:val="BodyText"/>
      </w:pPr>
      <w:r>
        <w:t xml:space="preserve">Bello examines the correlation between the socio-economic background of students in</w:t>
      </w:r>
      <w:r>
        <w:t xml:space="preserve"> </w:t>
      </w:r>
      <w:r>
        <w:rPr>
          <w:bCs/>
          <w:b/>
        </w:rPr>
        <w:t xml:space="preserve">Nigeria Lagos</w:t>
      </w:r>
      <w:r>
        <w:t xml:space="preserve"> </w:t>
      </w:r>
      <w:r>
        <w:t xml:space="preserve">and their academic performance. The article highlights the dual nature of the Lagos education system, where private schools often outperform public ones due to better funding. For the</w:t>
      </w:r>
      <w:r>
        <w:t xml:space="preserve"> </w:t>
      </w:r>
      <w:r>
        <w:rPr>
          <w:bCs/>
          <w:b/>
        </w:rPr>
        <w:t xml:space="preserve">Teacher Secondary</w:t>
      </w:r>
      <w:r>
        <w:t xml:space="preserve">, this literature underscores the challenge of addressing diverse learning needs within a single classroom. It offers valuable insights into how teachers can adapt their instructional strategies to bridge the gap between students from different economic backgrounds, a common scenario in Lagos's mixed urban environment.</w:t>
      </w:r>
    </w:p>
    <w:p>
      <w:pPr>
        <w:pStyle w:val="BodyText"/>
      </w:pPr>
      <w:r>
        <w:t xml:space="preserve">Chukwu, E. N., &amp; Adekunle, F. O. (2021). "Professional Development Needs of Secondary School Teachers in Lagos Metropolis."</w:t>
      </w:r>
      <w:r>
        <w:t xml:space="preserve"> </w:t>
      </w:r>
      <w:r>
        <w:rPr>
          <w:iCs/>
          <w:i/>
        </w:rPr>
        <w:t xml:space="preserve">International Journal of Teacher Education</w:t>
      </w:r>
      <w:r>
        <w:t xml:space="preserve">, 15(2), 89-104.</w:t>
      </w:r>
    </w:p>
    <w:p>
      <w:pPr>
        <w:pStyle w:val="BodyText"/>
      </w:pPr>
      <w:r>
        <w:t xml:space="preserve">This paper identifies the specific professional development needs of secondary educators in Lagos. Through surveys and interviews, the authors reveal that many</w:t>
      </w:r>
      <w:r>
        <w:t xml:space="preserve"> </w:t>
      </w:r>
      <w:r>
        <w:rPr>
          <w:bCs/>
          <w:b/>
        </w:rPr>
        <w:t xml:space="preserve">Teacher Secondary</w:t>
      </w:r>
      <w:r>
        <w:t xml:space="preserve"> </w:t>
      </w:r>
      <w:r>
        <w:t xml:space="preserve">professionals feel ill-equipped to handle modern pedagogical demands, particularly in science and technology subjects. The study advocates for continuous, context-specific training programs tailored to the Lagos curriculum. It is a crucial resource for educational administrators looking to design effective in-service training modules that address the actual gaps in teacher competency within the state.</w:t>
      </w:r>
    </w:p>
    <w:p>
      <w:pPr>
        <w:pStyle w:val="BodyText"/>
      </w:pPr>
      <w:r>
        <w:t xml:space="preserve">Daramola, A. O. (2018). "The Impact of Urbanization on Secondary Education in Lagos: A Case Study."</w:t>
      </w:r>
      <w:r>
        <w:t xml:space="preserve"> </w:t>
      </w:r>
      <w:r>
        <w:rPr>
          <w:iCs/>
          <w:i/>
        </w:rPr>
        <w:t xml:space="preserve">Urban Education Review</w:t>
      </w:r>
      <w:r>
        <w:t xml:space="preserve">, 22(4), 201-215.</w:t>
      </w:r>
    </w:p>
    <w:p>
      <w:pPr>
        <w:pStyle w:val="BodyText"/>
      </w:pPr>
      <w:r>
        <w:t xml:space="preserve">Daramola explores how rapid urbanization in</w:t>
      </w:r>
      <w:r>
        <w:t xml:space="preserve"> </w:t>
      </w:r>
      <w:r>
        <w:rPr>
          <w:bCs/>
          <w:b/>
        </w:rPr>
        <w:t xml:space="preserve">Nigeria Lagos</w:t>
      </w:r>
      <w:r>
        <w:t xml:space="preserve"> </w:t>
      </w:r>
      <w:r>
        <w:t xml:space="preserve">affects the secondary education sector. The article discusses issues such as student migration, increased school populations, and the strain on existing educational facilities. For the</w:t>
      </w:r>
      <w:r>
        <w:t xml:space="preserve"> </w:t>
      </w:r>
      <w:r>
        <w:rPr>
          <w:bCs/>
          <w:b/>
        </w:rPr>
        <w:t xml:space="preserve">Teacher Secondary</w:t>
      </w:r>
      <w:r>
        <w:t xml:space="preserve">, this source explains the external pressures that contribute to job stress and burnout. It provides a macro-level perspective on why classroom management has become increasingly difficult in Lagos, offering a foundation for understanding the socio-environmental factors influencing teaching and learning.</w:t>
      </w:r>
    </w:p>
    <w:p>
      <w:pPr>
        <w:pStyle w:val="BodyText"/>
      </w:pPr>
      <w:r>
        <w:t xml:space="preserve">Eze, C. U., &amp; Olawale, T. (2022). "Teacher Motivation and Retention in Lagos State Public Secondary Schools."</w:t>
      </w:r>
      <w:r>
        <w:t xml:space="preserve"> </w:t>
      </w:r>
      <w:r>
        <w:rPr>
          <w:iCs/>
          <w:i/>
        </w:rPr>
        <w:t xml:space="preserve">Journal of Human Resources in Education</w:t>
      </w:r>
      <w:r>
        <w:t xml:space="preserve">, 10(1), 33-49.</w:t>
      </w:r>
    </w:p>
    <w:p>
      <w:pPr>
        <w:pStyle w:val="BodyText"/>
      </w:pPr>
      <w:r>
        <w:t xml:space="preserve">This study focuses on the factors influencing teacher motivation and retention in Lagos. The authors identify delayed salary payments, lack of career progression, and poor working conditions as primary drivers of teacher attrition. The literature is vital for understanding the human resource challenges in</w:t>
      </w:r>
      <w:r>
        <w:t xml:space="preserve"> </w:t>
      </w:r>
      <w:r>
        <w:rPr>
          <w:bCs/>
          <w:b/>
        </w:rPr>
        <w:t xml:space="preserve">Nigeria Lagos</w:t>
      </w:r>
      <w:r>
        <w:t xml:space="preserve">. It suggests that improving the welfare of the</w:t>
      </w:r>
      <w:r>
        <w:t xml:space="preserve"> </w:t>
      </w:r>
      <w:r>
        <w:rPr>
          <w:bCs/>
          <w:b/>
        </w:rPr>
        <w:t xml:space="preserve">Teacher Secondary</w:t>
      </w:r>
      <w:r>
        <w:t xml:space="preserve"> </w:t>
      </w:r>
      <w:r>
        <w:t xml:space="preserve">is not just a moral imperative but a strategic necessity to ensure educational continuity and quality in the state's public schools.</w:t>
      </w:r>
    </w:p>
    <w:p>
      <w:pPr>
        <w:pStyle w:val="BodyText"/>
      </w:pPr>
      <w:r>
        <w:t xml:space="preserve">Fashola, A. S. (2017). "Curriculum Implementation Challenges in Lagos Secondary Schools."</w:t>
      </w:r>
      <w:r>
        <w:t xml:space="preserve"> </w:t>
      </w:r>
      <w:r>
        <w:rPr>
          <w:iCs/>
          <w:i/>
        </w:rPr>
        <w:t xml:space="preserve">Nigerian Educational Research Journal</w:t>
      </w:r>
      <w:r>
        <w:t xml:space="preserve">, 9(2), 78-92.</w:t>
      </w:r>
    </w:p>
    <w:p>
      <w:pPr>
        <w:pStyle w:val="BodyText"/>
      </w:pPr>
      <w:r>
        <w:t xml:space="preserve">Fashola investigates the gap between the prescribed curriculum and its actual implementation in Lagos secondary schools. The article highlights how the</w:t>
      </w:r>
      <w:r>
        <w:t xml:space="preserve"> </w:t>
      </w:r>
      <w:r>
        <w:rPr>
          <w:bCs/>
          <w:b/>
        </w:rPr>
        <w:t xml:space="preserve">Teacher Secondary</w:t>
      </w:r>
      <w:r>
        <w:t xml:space="preserve"> </w:t>
      </w:r>
      <w:r>
        <w:t xml:space="preserve">often struggles to cover the syllabus due to frequent strikes, inadequate materials, and large class sizes. This source is particularly useful for curriculum planners and teacher trainers, as it provides evidence-based recommendations for making the curriculum more realistic and adaptable to the constraints faced by educators in Lagos.</w:t>
      </w:r>
    </w:p>
    <w:p>
      <w:pPr>
        <w:pStyle w:val="BodyText"/>
      </w:pPr>
      <w:r>
        <w:t xml:space="preserve">Gbadamosi, O. A., &amp; Ibrahim, M. (2023). "Technology Integration in Secondary Education: The Lagos Experience."</w:t>
      </w:r>
      <w:r>
        <w:t xml:space="preserve"> </w:t>
      </w:r>
      <w:r>
        <w:rPr>
          <w:iCs/>
          <w:i/>
        </w:rPr>
        <w:t xml:space="preserve">Journal of Educational Technology in Africa</w:t>
      </w:r>
      <w:r>
        <w:t xml:space="preserve">, 5(1), 15-30.</w:t>
      </w:r>
    </w:p>
    <w:p>
      <w:pPr>
        <w:pStyle w:val="BodyText"/>
      </w:pPr>
      <w:r>
        <w:t xml:space="preserve">This recent article assesses the level of technology integration in secondary schools in</w:t>
      </w:r>
      <w:r>
        <w:t xml:space="preserve"> </w:t>
      </w:r>
      <w:r>
        <w:rPr>
          <w:bCs/>
          <w:b/>
        </w:rPr>
        <w:t xml:space="preserve">Nigeria Lagos</w:t>
      </w:r>
      <w:r>
        <w:t xml:space="preserve">. The authors note a significant disparity between private and public schools, with many</w:t>
      </w:r>
      <w:r>
        <w:t xml:space="preserve"> </w:t>
      </w:r>
      <w:r>
        <w:rPr>
          <w:bCs/>
          <w:b/>
        </w:rPr>
        <w:t xml:space="preserve">Teacher Secondary</w:t>
      </w:r>
      <w:r>
        <w:t xml:space="preserve"> </w:t>
      </w:r>
      <w:r>
        <w:t xml:space="preserve">professionals in public institutions lacking basic digital literacy skills. The study emphasizes the need for targeted technology training and infrastructure investment. It serves as a forward-looking resource for understanding how digital tools can be leveraged to enhance teaching and learning in Lagos, provided that equitable access is ensured.</w:t>
      </w:r>
    </w:p>
    <w:p>
      <w:pPr>
        <w:pStyle w:val="BodyText"/>
      </w:pPr>
      <w:r>
        <w:t xml:space="preserve">Hassan, R. K., &amp; Adeyemi, B. O. (2019). "Student-Teacher Ratio and Educational Quality in Lagos State."</w:t>
      </w:r>
      <w:r>
        <w:t xml:space="preserve"> </w:t>
      </w:r>
      <w:r>
        <w:rPr>
          <w:iCs/>
          <w:i/>
        </w:rPr>
        <w:t xml:space="preserve">African Journal of Educational Studies</w:t>
      </w:r>
      <w:r>
        <w:t xml:space="preserve">, 14(3), 155-170.</w:t>
      </w:r>
    </w:p>
    <w:p>
      <w:pPr>
        <w:pStyle w:val="BodyText"/>
      </w:pPr>
      <w:r>
        <w:t xml:space="preserve">Hassan and Adeyemi analyze the impact of high student-teacher ratios on educational quality in Lagos. The study finds that overcrowded classrooms negatively affect the ability of the</w:t>
      </w:r>
      <w:r>
        <w:t xml:space="preserve"> </w:t>
      </w:r>
      <w:r>
        <w:rPr>
          <w:bCs/>
          <w:b/>
        </w:rPr>
        <w:t xml:space="preserve">Teacher Secondary</w:t>
      </w:r>
      <w:r>
        <w:t xml:space="preserve"> </w:t>
      </w:r>
      <w:r>
        <w:t xml:space="preserve">to provide individualized attention and effective classroom management. This source is critical for advocacy efforts aimed at recruiting more teachers and reducing class sizes in Lagos. It provides empirical evidence linking class size to student outcomes, reinforcing the need for systemic reforms in teacher deployment.</w:t>
      </w:r>
    </w:p>
    <w:p>
      <w:pPr>
        <w:pStyle w:val="BodyText"/>
      </w:pPr>
      <w:r>
        <w:t xml:space="preserve">© 2023 Educational Research Compilation.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Lagos, Nigeria</dc:title>
  <dc:creator/>
  <dc:language>en</dc:language>
  <cp:keywords/>
  <dcterms:created xsi:type="dcterms:W3CDTF">2026-08-07T03:26:29Z</dcterms:created>
  <dcterms:modified xsi:type="dcterms:W3CDTF">2026-08-07T03:26:29Z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