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Secondary Teacher Education and Professional Development in Dar es Salaam, Tanzania</w:t>
      </w:r>
    </w:p>
    <w:bookmarkEnd w:id="20"/>
    <w:p>
      <w:pPr>
        <w:pStyle w:val="BodyText"/>
      </w:pPr>
      <w:r>
        <w:t xml:space="preserve">This annotated bibliography compiles key academic resources, government reports, and policy documents relevant to the training, challenges, and professional development of secondary school teachers in Tanzania, with a specific focus on the Dar es Salaam region. As the commercial capital and a major educational hub, Dar es Salaam presents unique dynamics regarding teacher supply, urbanization pressures, and the implementation of national curriculum reforms. The selected sources provide a comprehensive overview of the current landscape for secondary education stakeholders, policymakers, and researchers.</w:t>
      </w:r>
    </w:p>
    <w:bookmarkStart w:id="23" w:name="policy-frameworks-and-national-standards"/>
    <w:p>
      <w:pPr>
        <w:pStyle w:val="Heading2"/>
      </w:pPr>
      <w:r>
        <w:t xml:space="preserve">Policy Frameworks and National Standards</w:t>
      </w:r>
    </w:p>
    <w:bookmarkStart w:id="21" w:name="X9ef01537e5d9cc297886921e85bc8a0d3d218fd"/>
    <w:p>
      <w:pPr>
        <w:pStyle w:val="Heading3"/>
      </w:pPr>
      <w:r>
        <w:t xml:space="preserve">1. The Teachers Service Commission (TSC) Act and Regulations</w:t>
      </w:r>
    </w:p>
    <w:p>
      <w:pPr>
        <w:pStyle w:val="FirstParagraph"/>
      </w:pPr>
      <w:r>
        <w:t xml:space="preserve">Teachers Service Commission. (2002).</w:t>
      </w:r>
      <w:r>
        <w:t xml:space="preserve"> </w:t>
      </w:r>
      <w:r>
        <w:rPr>
          <w:iCs/>
          <w:i/>
        </w:rPr>
        <w:t xml:space="preserve">The Teachers Service Commission Act No. 15 of 2002</w:t>
      </w:r>
      <w:r>
        <w:t xml:space="preserve">. Dar es Salaam: Government Printer.</w:t>
      </w:r>
    </w:p>
    <w:p>
      <w:pPr>
        <w:pStyle w:val="BodyText"/>
      </w:pPr>
      <w:r>
        <w:t xml:space="preserve">This foundational legal document establishes the Teachers Service Commission (TSC) as the body responsible for the recruitment, training, deployment, and welfare of teachers in public secondary schools across Tanzania. For the context of Dar es Salaam, this Act is critical as it dictates the regulatory framework governing the high demand for secondary teachers in the city. The document outlines the qualifications required for secondary teacher certification and the code of conduct expected of educators. It serves as the primary reference for understanding the legal obligations of the state toward secondary teachers and the mechanisms for addressing teacher shortages in urban centers like Dar es Salaam.</w:t>
      </w:r>
    </w:p>
    <w:bookmarkEnd w:id="21"/>
    <w:bookmarkStart w:id="22" w:name="education-and-training-policy-etp"/>
    <w:p>
      <w:pPr>
        <w:pStyle w:val="Heading3"/>
      </w:pPr>
      <w:r>
        <w:t xml:space="preserve">2. Education and Training Policy (ETP)</w:t>
      </w:r>
    </w:p>
    <w:p>
      <w:pPr>
        <w:pStyle w:val="FirstParagraph"/>
      </w:pPr>
      <w:r>
        <w:t xml:space="preserve">Ministry of Education, Science and Technology (MoEST). (2014).</w:t>
      </w:r>
      <w:r>
        <w:t xml:space="preserve"> </w:t>
      </w:r>
      <w:r>
        <w:rPr>
          <w:iCs/>
          <w:i/>
        </w:rPr>
        <w:t xml:space="preserve">Education and Training Policy</w:t>
      </w:r>
      <w:r>
        <w:t xml:space="preserve">. Dar es Salaam: Government Printer.</w:t>
      </w:r>
    </w:p>
    <w:p>
      <w:pPr>
        <w:pStyle w:val="BodyText"/>
      </w:pPr>
      <w:r>
        <w:t xml:space="preserve">The 2014 Education and Training Policy represents a significant shift in Tanzania's educational approach, emphasizing quality, equity, and relevance. This document is essential for secondary teachers in Dar es Salaam as it introduces the Competence-Based Curriculum (CBC). The policy mandates continuous professional development (CPD) for all teachers, aiming to transition from rote learning to practical skills. For urban secondary schools, this policy highlights the need for teachers to adapt to new pedagogical methods and integrate technology into the classroom, addressing the specific needs of a rapidly modernizing student population in the capital region.</w:t>
      </w:r>
    </w:p>
    <w:bookmarkEnd w:id="22"/>
    <w:bookmarkEnd w:id="23"/>
    <w:bookmarkStart w:id="26" w:name="X8ad79d85185281813e00ecad271e076fbc69ee9"/>
    <w:p>
      <w:pPr>
        <w:pStyle w:val="Heading2"/>
      </w:pPr>
      <w:r>
        <w:t xml:space="preserve">Teacher Training and Professional Development</w:t>
      </w:r>
    </w:p>
    <w:bookmarkStart w:id="24" w:name="X18b5aacaa064c2b214a2e8f1e2726936cff456f"/>
    <w:p>
      <w:pPr>
        <w:pStyle w:val="Heading3"/>
      </w:pPr>
      <w:r>
        <w:t xml:space="preserve">3. The Role of Colleges of Education in Urban Teacher Supply</w:t>
      </w:r>
    </w:p>
    <w:p>
      <w:pPr>
        <w:pStyle w:val="FirstParagraph"/>
      </w:pPr>
      <w:r>
        <w:t xml:space="preserve">Mushi, S. K., &amp; Mushi, R. (2018). "Challenges of Teacher Education in Tanzania: A Case of Colleges of Education in Dar es Salaam."</w:t>
      </w:r>
      <w:r>
        <w:t xml:space="preserve"> </w:t>
      </w:r>
      <w:r>
        <w:rPr>
          <w:iCs/>
          <w:i/>
        </w:rPr>
        <w:t xml:space="preserve">Tanzania Journal of Education</w:t>
      </w:r>
      <w:r>
        <w:t xml:space="preserve">, 14(1), 45-62.</w:t>
      </w:r>
    </w:p>
    <w:p>
      <w:pPr>
        <w:pStyle w:val="BodyText"/>
      </w:pPr>
      <w:r>
        <w:t xml:space="preserve">This academic article provides a critical analysis of the Colleges of Education (CoEs) located in Dar es Salaam, which are the primary institutions responsible for training secondary school teachers. The authors investigate the gap between theoretical training provided in these colleges and the practical realities faced by teachers in urban secondary schools. The study highlights issues such as overcrowded classrooms, lack of teaching aids, and the pressure to cover the syllabus quickly. This source is particularly valuable for understanding the specific preparation levels of new teachers entering the Dar es Salaam workforce and the systemic challenges they face immediately upon deployment.</w:t>
      </w:r>
    </w:p>
    <w:bookmarkEnd w:id="24"/>
    <w:bookmarkStart w:id="25" w:name="Xed6205bd4b46e9a1dab980e68ad75be3a62dfaa"/>
    <w:p>
      <w:pPr>
        <w:pStyle w:val="Heading3"/>
      </w:pPr>
      <w:r>
        <w:t xml:space="preserve">4. Continuous Professional Development (CPD) Implementation</w:t>
      </w:r>
    </w:p>
    <w:p>
      <w:pPr>
        <w:pStyle w:val="FirstParagraph"/>
      </w:pPr>
      <w:r>
        <w:t xml:space="preserve">World Bank. (2019).</w:t>
      </w:r>
      <w:r>
        <w:t xml:space="preserve"> </w:t>
      </w:r>
      <w:r>
        <w:rPr>
          <w:iCs/>
          <w:i/>
        </w:rPr>
        <w:t xml:space="preserve">Tanzania: Strengthening Teacher Professional Development for Improved Learning Outcomes</w:t>
      </w:r>
      <w:r>
        <w:t xml:space="preserve">. Washington, DC: World Bank Group.</w:t>
      </w:r>
    </w:p>
    <w:p>
      <w:pPr>
        <w:pStyle w:val="BodyText"/>
      </w:pPr>
      <w:r>
        <w:t xml:space="preserve">This report evaluates the effectiveness of Continuous Professional Development programs in Tanzania, with specific case studies from urban districts including Ilala and Kinondoni in Dar es Salaam. The document assesses how in-service training initiatives impact secondary teacher performance and student achievement. It identifies that while policy exists for CPD, implementation in Dar es Salaam is often hindered by logistical constraints and a lack of follow-up support. The report offers data-driven recommendations for improving teacher training models, making it a crucial resource for administrators and policymakers aiming to enhance the quality of secondary education in the city.</w:t>
      </w:r>
    </w:p>
    <w:bookmarkEnd w:id="25"/>
    <w:bookmarkEnd w:id="26"/>
    <w:bookmarkStart w:id="29" w:name="challenges-in-urban-secondary-education"/>
    <w:p>
      <w:pPr>
        <w:pStyle w:val="Heading2"/>
      </w:pPr>
      <w:r>
        <w:t xml:space="preserve">Challenges in Urban Secondary Education</w:t>
      </w:r>
    </w:p>
    <w:bookmarkStart w:id="27" w:name="X2a18a66da0c75ac4c3a0d8aa688878bb01b5bc6"/>
    <w:p>
      <w:pPr>
        <w:pStyle w:val="Heading3"/>
      </w:pPr>
      <w:r>
        <w:t xml:space="preserve">5. Teacher Motivation and Retention in Dar es Salaam</w:t>
      </w:r>
    </w:p>
    <w:p>
      <w:pPr>
        <w:pStyle w:val="FirstParagraph"/>
      </w:pPr>
      <w:r>
        <w:t xml:space="preserve">Komba, M. (2020). "Factors Affecting Teacher Motivation and Retention in Public Secondary Schools in Dar es Salaam."</w:t>
      </w:r>
      <w:r>
        <w:t xml:space="preserve"> </w:t>
      </w:r>
      <w:r>
        <w:rPr>
          <w:iCs/>
          <w:i/>
        </w:rPr>
        <w:t xml:space="preserve">African Journal of Teacher Education</w:t>
      </w:r>
      <w:r>
        <w:t xml:space="preserve">, 9(2), 112-128.</w:t>
      </w:r>
    </w:p>
    <w:p>
      <w:pPr>
        <w:pStyle w:val="BodyText"/>
      </w:pPr>
      <w:r>
        <w:t xml:space="preserve">This study focuses specifically on the socio-economic factors influencing secondary teachers in Dar es Salaam. Unlike rural areas, teachers in the capital face high living costs, which often outpace their salaries, leading to financial stress and reduced job satisfaction. The author explores how these economic pressures affect teacher motivation, absenteeism, and the tendency to engage in private tutoring. This source is vital for understanding the human resource challenges in Dar es Salaam's secondary schools and provides insights into the non-pedagogical factors that impact the quality of teaching in the region.</w:t>
      </w:r>
    </w:p>
    <w:bookmarkEnd w:id="27"/>
    <w:bookmarkStart w:id="28" w:name="class-size-and-teacher-workload"/>
    <w:p>
      <w:pPr>
        <w:pStyle w:val="Heading3"/>
      </w:pPr>
      <w:r>
        <w:t xml:space="preserve">6. Class Size and Teacher Workload</w:t>
      </w:r>
    </w:p>
    <w:p>
      <w:pPr>
        <w:pStyle w:val="FirstParagraph"/>
      </w:pPr>
      <w:r>
        <w:t xml:space="preserve">UNESCO Institute for Statistics. (2021).</w:t>
      </w:r>
      <w:r>
        <w:t xml:space="preserve"> </w:t>
      </w:r>
      <w:r>
        <w:rPr>
          <w:iCs/>
          <w:i/>
        </w:rPr>
        <w:t xml:space="preserve">Tanzania: Education at a Glance</w:t>
      </w:r>
      <w:r>
        <w:t xml:space="preserve">. Montreal: UNESCO.</w:t>
      </w:r>
    </w:p>
    <w:p>
      <w:pPr>
        <w:pStyle w:val="BodyText"/>
      </w:pPr>
      <w:r>
        <w:t xml:space="preserve">This statistical report provides comprehensive data on pupil-teacher ratios in Tanzania, highlighting the disparity between rural and urban areas. In Dar es Salaam, the rapid urbanization has led to an influx of students into secondary schools, resulting in overcrowded classrooms. The report details how high class sizes in the capital strain secondary teachers, limiting their ability to provide individualized attention and implement the Competence-Based Curriculum effectively. This document is essential for quantifying the operational challenges faced by teachers in Dar es Salaam and supports arguments for increased recruitment and infrastructure investment.</w:t>
      </w:r>
    </w:p>
    <w:bookmarkEnd w:id="28"/>
    <w:bookmarkEnd w:id="29"/>
    <w:bookmarkStart w:id="32" w:name="curriculum-and-pedagogy"/>
    <w:p>
      <w:pPr>
        <w:pStyle w:val="Heading2"/>
      </w:pPr>
      <w:r>
        <w:t xml:space="preserve">Curriculum and Pedagogy</w:t>
      </w:r>
    </w:p>
    <w:bookmarkStart w:id="30" w:name="Xc206124d9664a923db737b6a402f5a5a5845940"/>
    <w:p>
      <w:pPr>
        <w:pStyle w:val="Heading3"/>
      </w:pPr>
      <w:r>
        <w:t xml:space="preserve">7. Implementing the Competence-Based Curriculum in Science Subjects</w:t>
      </w:r>
    </w:p>
    <w:p>
      <w:pPr>
        <w:pStyle w:val="FirstParagraph"/>
      </w:pPr>
      <w:r>
        <w:t xml:space="preserve">Makobore, M. (2017). "Challenges of Implementing the Competence-Based Curriculum in Secondary Schools in Tanzania: A Case of Science Subjects in Dar es Salaam."</w:t>
      </w:r>
      <w:r>
        <w:t xml:space="preserve"> </w:t>
      </w:r>
      <w:r>
        <w:rPr>
          <w:iCs/>
          <w:i/>
        </w:rPr>
        <w:t xml:space="preserve">Journal of Educational Practice</w:t>
      </w:r>
      <w:r>
        <w:t xml:space="preserve">, 8(15), 23-30.</w:t>
      </w:r>
    </w:p>
    <w:p>
      <w:pPr>
        <w:pStyle w:val="BodyText"/>
      </w:pPr>
      <w:r>
        <w:t xml:space="preserve">This article examines the specific difficulties secondary science teachers in Dar es Salaam face when transitioning to the Competence-Based Curriculum. The author argues that while the policy promotes practical, hands-on learning, many urban schools lack adequate laboratories and resources. Furthermore, teachers often lack the specific training required to facilitate this new pedagogical approach. This source is highly relevant for science educators and curriculum planners in Dar es Salaam, as it identifies the resource and training gaps that must be addressed to successfully implement national educational reforms in the city.</w:t>
      </w:r>
    </w:p>
    <w:bookmarkEnd w:id="30"/>
    <w:bookmarkStart w:id="31" w:name="X747893a6a86d3c447659a0b3c3f091665703990"/>
    <w:p>
      <w:pPr>
        <w:pStyle w:val="Heading3"/>
      </w:pPr>
      <w:r>
        <w:t xml:space="preserve">8. Language of Instruction and Teacher Proficiency</w:t>
      </w:r>
    </w:p>
    <w:p>
      <w:pPr>
        <w:pStyle w:val="FirstParagraph"/>
      </w:pPr>
      <w:r>
        <w:t xml:space="preserve">Brock-Utne, B. (2012). "Language Policy and Practice in Tanzanian Secondary Schools."</w:t>
      </w:r>
      <w:r>
        <w:t xml:space="preserve"> </w:t>
      </w:r>
      <w:r>
        <w:rPr>
          <w:iCs/>
          <w:i/>
        </w:rPr>
        <w:t xml:space="preserve">Language Policy</w:t>
      </w:r>
      <w:r>
        <w:t xml:space="preserve">, 11(3), 289-305.</w:t>
      </w:r>
    </w:p>
    <w:p>
      <w:pPr>
        <w:pStyle w:val="BodyText"/>
      </w:pPr>
      <w:r>
        <w:t xml:space="preserve">Although a broader study, this work includes significant analysis of secondary schools in Dar es Salaam regarding the shift from Swahili to English as the medium of instruction. The article discusses the challenges secondary teachers face in teaching complex subjects in English, particularly when their own proficiency is limited. In Dar es Salaam, where English is more prevalent, the pressure on teachers to maintain high standards of English instruction is intense. This source provides a linguistic and pedagogical perspective on the barriers to effective teaching and learning in urban secondary schools, offering insights into the need for targeted language support for teachers.</w:t>
      </w:r>
    </w:p>
    <w:bookmarkEnd w:id="31"/>
    <w:p>
      <w:pPr>
        <w:pStyle w:val="BodyText"/>
      </w:pPr>
      <w:r>
        <w:t xml:space="preserve">© 2023 Annotated Bibliography on Secondary Teacher Education in Tanzania.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Teacher Education in Dar es Salaam, Tanzania</dc:title>
  <dc:creator/>
  <dc:language>en</dc:language>
  <cp:keywords/>
  <dcterms:created xsi:type="dcterms:W3CDTF">2026-08-07T07:20:53Z</dcterms:created>
  <dcterms:modified xsi:type="dcterms:W3CDTF">2026-08-07T07:20:53Z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