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Telecommunication Engineering in Buenos Aires, Argentina</w:t>
      </w:r>
    </w:p>
    <w:bookmarkEnd w:id="20"/>
    <w:p>
      <w:pPr>
        <w:pStyle w:val="BodyText"/>
      </w:pPr>
      <w:r>
        <w:t xml:space="preserve">This annotated bibliography compiles essential resources regarding the role, challenges, and opportunities of the Telecommunication Engineer within the specific context of Buenos Aires, Argentina. The selected texts cover regulatory frameworks, infrastructure development, the impact of 5G technology, and the professional landscape in the region.</w:t>
      </w:r>
    </w:p>
    <w:bookmarkStart w:id="23" w:name="regulatory-frameworks-and-policy"/>
    <w:p>
      <w:pPr>
        <w:pStyle w:val="Heading2"/>
      </w:pPr>
      <w:r>
        <w:t xml:space="preserve">Regulatory Frameworks and Policy</w:t>
      </w:r>
    </w:p>
    <w:bookmarkStart w:id="21" w:name="enacom-regulatory-guidelines"/>
    <w:p>
      <w:pPr>
        <w:pStyle w:val="Heading3"/>
      </w:pPr>
      <w:r>
        <w:t xml:space="preserve">1. ENACOM Regulatory Guidelines</w:t>
      </w:r>
    </w:p>
    <w:p>
      <w:pPr>
        <w:pStyle w:val="FirstParagraph"/>
      </w:pPr>
      <w:r>
        <w:t xml:space="preserve">Ente Nacional de Comunicaciones (ENACOM). (2023).</w:t>
      </w:r>
      <w:r>
        <w:t xml:space="preserve"> </w:t>
      </w:r>
      <w:r>
        <w:rPr>
          <w:iCs/>
          <w:i/>
        </w:rPr>
        <w:t xml:space="preserve">Reglamento de la Ley de Servicios de Comunicación Audiovisual y Normativas de Telecomunicaciones</w:t>
      </w:r>
      <w:r>
        <w:t xml:space="preserve">. Buenos Aires: ENACOM.</w:t>
      </w:r>
    </w:p>
    <w:p>
      <w:pPr>
        <w:pStyle w:val="BodyText"/>
      </w:pPr>
      <w:r>
        <w:t xml:space="preserve">This document is the cornerstone for any Telecommunication Engineer operating in Argentina. It details the legal obligations, technical standards, and operational requirements mandated by the National Communications Entity (ENACOM). For engineers in Buenos Aires, understanding these regulations is critical for network deployment, spectrum management, and compliance. The text provides specific technical annexes regarding signal propagation limits and infrastructure sharing, which are vital for urban planning in the dense metropolitan area of Buenos Aires.</w:t>
      </w:r>
    </w:p>
    <w:bookmarkEnd w:id="21"/>
    <w:bookmarkStart w:id="22" w:name="the-digital-agenda"/>
    <w:p>
      <w:pPr>
        <w:pStyle w:val="Heading3"/>
      </w:pPr>
      <w:r>
        <w:t xml:space="preserve">2. The Digital Agenda</w:t>
      </w:r>
    </w:p>
    <w:p>
      <w:pPr>
        <w:pStyle w:val="FirstParagraph"/>
      </w:pPr>
      <w:r>
        <w:t xml:space="preserve">Ministerio de Economía de la Nación. (2022).</w:t>
      </w:r>
      <w:r>
        <w:t xml:space="preserve"> </w:t>
      </w:r>
      <w:r>
        <w:rPr>
          <w:iCs/>
          <w:i/>
        </w:rPr>
        <w:t xml:space="preserve">Agenda Digital Argentina: Estrategia de Conectividad y Transformación Digital</w:t>
      </w:r>
      <w:r>
        <w:t xml:space="preserve">. Buenos Aires: Gobierno de la Nación.</w:t>
      </w:r>
    </w:p>
    <w:p>
      <w:pPr>
        <w:pStyle w:val="BodyText"/>
      </w:pPr>
      <w:r>
        <w:t xml:space="preserve">This strategic document outlines the national government's vision for digital infrastructure. It is highly relevant to Telecommunication Engineers as it highlights priority areas for fiber optic expansion and broadband access in Buenos Aires. The report discusses the economic incentives available for private sector investment in telecommunications, offering engineers insight into where future projects and job opportunities are likely to emerge within the capital and its surrounding provinces.</w:t>
      </w:r>
    </w:p>
    <w:bookmarkEnd w:id="22"/>
    <w:bookmarkEnd w:id="23"/>
    <w:bookmarkStart w:id="26" w:name="Xdffb614252aacdf264a13bfcced899db1963d23"/>
    <w:p>
      <w:pPr>
        <w:pStyle w:val="Heading2"/>
      </w:pPr>
      <w:r>
        <w:t xml:space="preserve">Infrastructure and Technology Implementation</w:t>
      </w:r>
    </w:p>
    <w:bookmarkStart w:id="24" w:name="fiber-optic-deployment-in-urban-centers"/>
    <w:p>
      <w:pPr>
        <w:pStyle w:val="Heading3"/>
      </w:pPr>
      <w:r>
        <w:t xml:space="preserve">3. Fiber Optic Deployment in Urban Centers</w:t>
      </w:r>
    </w:p>
    <w:p>
      <w:pPr>
        <w:pStyle w:val="FirstParagraph"/>
      </w:pPr>
      <w:r>
        <w:t xml:space="preserve">García, L., &amp; Fernández, M. (2021).</w:t>
      </w:r>
      <w:r>
        <w:t xml:space="preserve"> </w:t>
      </w:r>
      <w:r>
        <w:rPr>
          <w:iCs/>
          <w:i/>
        </w:rPr>
        <w:t xml:space="preserve">Desafíos de la Infraestructura de Fibra Óptica en Grandes Metrópolis: El Caso de Buenos Aires</w:t>
      </w:r>
      <w:r>
        <w:t xml:space="preserve">. Revista Iberoamericana de Telecomunicaciones, 15(3), 45-62.</w:t>
      </w:r>
    </w:p>
    <w:p>
      <w:pPr>
        <w:pStyle w:val="BodyText"/>
      </w:pPr>
      <w:r>
        <w:t xml:space="preserve">This academic article provides a technical analysis of the physical challenges associated with laying fiber optic cables in Buenos Aires. It addresses issues such as aging underground ducts, municipal permitting processes, and the high density of existing utilities. For a Telecommunication Engineer, this resource offers practical case studies on trenchless technology and micro-ducting solutions that have been successfully implemented in neighborhoods like Palermo and San Telmo. It is an essential read for understanding the civil engineering aspects of telecom projects in the city.</w:t>
      </w:r>
    </w:p>
    <w:bookmarkEnd w:id="24"/>
    <w:bookmarkStart w:id="25" w:name="g-spectrum-and-implementation"/>
    <w:p>
      <w:pPr>
        <w:pStyle w:val="Heading3"/>
      </w:pPr>
      <w:r>
        <w:t xml:space="preserve">4. 5G Spectrum and Implementation</w:t>
      </w:r>
    </w:p>
    <w:p>
      <w:pPr>
        <w:pStyle w:val="FirstParagraph"/>
      </w:pPr>
      <w:r>
        <w:t xml:space="preserve">Instituto Nacional de Tecnología Industrial (INTI). (2023).</w:t>
      </w:r>
      <w:r>
        <w:t xml:space="preserve"> </w:t>
      </w:r>
      <w:r>
        <w:rPr>
          <w:iCs/>
          <w:i/>
        </w:rPr>
        <w:t xml:space="preserve">Informe Técnico sobre la Implementación de Redes 5G en Argentina</w:t>
      </w:r>
      <w:r>
        <w:t xml:space="preserve">. Buenos Aires: INTI.</w:t>
      </w:r>
    </w:p>
    <w:p>
      <w:pPr>
        <w:pStyle w:val="BodyText"/>
      </w:pPr>
      <w:r>
        <w:t xml:space="preserve">Published by the National Institute of Industrial Technology, this report evaluates the readiness of Argentina's infrastructure for 5G networks. It focuses heavily on the Buenos Aires metropolitan area as the primary testbed for new technologies. The document details the spectrum auctions conducted by ENACOM and analyzes the technical requirements for small cell deployment. It is crucial for engineers specializing in wireless communications to understand the latency requirements and coverage gaps identified in this study to plan effective network architectures.</w:t>
      </w:r>
    </w:p>
    <w:bookmarkEnd w:id="25"/>
    <w:bookmarkEnd w:id="26"/>
    <w:bookmarkStart w:id="29" w:name="professional-landscape-and-education"/>
    <w:p>
      <w:pPr>
        <w:pStyle w:val="Heading2"/>
      </w:pPr>
      <w:r>
        <w:t xml:space="preserve">Professional Landscape and Education</w:t>
      </w:r>
    </w:p>
    <w:bookmarkStart w:id="27" w:name="engineering-education-standards"/>
    <w:p>
      <w:pPr>
        <w:pStyle w:val="Heading3"/>
      </w:pPr>
      <w:r>
        <w:t xml:space="preserve">5. Engineering Education Standards</w:t>
      </w:r>
    </w:p>
    <w:p>
      <w:pPr>
        <w:pStyle w:val="FirstParagraph"/>
      </w:pPr>
      <w:r>
        <w:t xml:space="preserve">Consejo Federal de Educación. (2020).</w:t>
      </w:r>
      <w:r>
        <w:t xml:space="preserve"> </w:t>
      </w:r>
      <w:r>
        <w:rPr>
          <w:iCs/>
          <w:i/>
        </w:rPr>
        <w:t xml:space="preserve">Perfil de Egreso del Ingeniero en Telecomunicaciones en Argentina</w:t>
      </w:r>
      <w:r>
        <w:t xml:space="preserve">. Buenos Aires: CFE.</w:t>
      </w:r>
    </w:p>
    <w:p>
      <w:pPr>
        <w:pStyle w:val="BodyText"/>
      </w:pPr>
      <w:r>
        <w:t xml:space="preserve">This document defines the academic and professional competencies required of a Telecommunication Engineer in Argentina. It outlines the curriculum standards for universities in Buenos Aires, such as the Universidad de Buenos Aires (UBA) and the Universidad Tecnológica Nacional (UTN). For professionals, it serves as a benchmark for continuous professional development, highlighting emerging skills in software-defined networking (SDN) and cybersecurity that are increasingly demanded by employers in the Buenos Aires tech sector.</w:t>
      </w:r>
    </w:p>
    <w:bookmarkEnd w:id="27"/>
    <w:bookmarkStart w:id="28" w:name="market-analysis-of-telecom-operators"/>
    <w:p>
      <w:pPr>
        <w:pStyle w:val="Heading3"/>
      </w:pPr>
      <w:r>
        <w:t xml:space="preserve">6. Market Analysis of Telecom Operators</w:t>
      </w:r>
    </w:p>
    <w:p>
      <w:pPr>
        <w:pStyle w:val="FirstParagraph"/>
      </w:pPr>
      <w:r>
        <w:t xml:space="preserve">Consultora de Telecomunicaciones. (2023).</w:t>
      </w:r>
      <w:r>
        <w:t xml:space="preserve"> </w:t>
      </w:r>
      <w:r>
        <w:rPr>
          <w:iCs/>
          <w:i/>
        </w:rPr>
        <w:t xml:space="preserve">Estado del Mercado de Telecomunicaciones en Argentina: Competencia y Tendencias</w:t>
      </w:r>
      <w:r>
        <w:t xml:space="preserve">. Buenos Aires: CTC.</w:t>
      </w:r>
    </w:p>
    <w:p>
      <w:pPr>
        <w:pStyle w:val="BodyText"/>
      </w:pPr>
      <w:r>
        <w:t xml:space="preserve">This market report analyzes the competitive landscape among major operators like Movistar, Claro, and Personal in Buenos Aires. It provides data on subscriber growth, data consumption patterns, and investment in network upgrades. For a Telecommunication Engineer, this information is valuable for understanding the business drivers behind technical decisions. It highlights the shift towards converged services and the increasing demand for high-speed internet in residential and commercial sectors within the city.</w:t>
      </w:r>
    </w:p>
    <w:bookmarkEnd w:id="28"/>
    <w:bookmarkEnd w:id="29"/>
    <w:bookmarkStart w:id="32" w:name="challenges-and-future-outlook"/>
    <w:p>
      <w:pPr>
        <w:pStyle w:val="Heading2"/>
      </w:pPr>
      <w:r>
        <w:t xml:space="preserve">Challenges and Future Outlook</w:t>
      </w:r>
    </w:p>
    <w:bookmarkStart w:id="30" w:name="cybersecurity-in-critical-infrastructure"/>
    <w:p>
      <w:pPr>
        <w:pStyle w:val="Heading3"/>
      </w:pPr>
      <w:r>
        <w:t xml:space="preserve">7. Cybersecurity in Critical Infrastructure</w:t>
      </w:r>
    </w:p>
    <w:p>
      <w:pPr>
        <w:pStyle w:val="FirstParagraph"/>
      </w:pPr>
      <w:r>
        <w:t xml:space="preserve">Centro de Ciberseguridad de la Argentina. (2022).</w:t>
      </w:r>
      <w:r>
        <w:t xml:space="preserve"> </w:t>
      </w:r>
      <w:r>
        <w:rPr>
          <w:iCs/>
          <w:i/>
        </w:rPr>
        <w:t xml:space="preserve">Protección de Infraestructuras Críticas de Telecomunicaciones</w:t>
      </w:r>
      <w:r>
        <w:t xml:space="preserve">. Buenos Aires: Gobierno de la Nación.</w:t>
      </w:r>
    </w:p>
    <w:p>
      <w:pPr>
        <w:pStyle w:val="BodyText"/>
      </w:pPr>
      <w:r>
        <w:t xml:space="preserve">As telecommunications networks become more software-defined and interconnected, cybersecurity has become a paramount concern. This guide outlines the protocols and best practices for securing telecom infrastructure in Argentina. It is particularly relevant for engineers working on core network design in Buenos Aires, where the concentration of critical data centers and exchange points is highest. The document emphasizes the need for resilience against both cyber-attacks and physical disruptions.</w:t>
      </w:r>
    </w:p>
    <w:bookmarkEnd w:id="30"/>
    <w:bookmarkStart w:id="31" w:name="sustainable-telecommunications"/>
    <w:p>
      <w:pPr>
        <w:pStyle w:val="Heading3"/>
      </w:pPr>
      <w:r>
        <w:t xml:space="preserve">8. Sustainable Telecommunications</w:t>
      </w:r>
    </w:p>
    <w:p>
      <w:pPr>
        <w:pStyle w:val="FirstParagraph"/>
      </w:pPr>
      <w:r>
        <w:t xml:space="preserve">Asociación Argentina de Telecomunicaciones. (2023).</w:t>
      </w:r>
      <w:r>
        <w:t xml:space="preserve"> </w:t>
      </w:r>
      <w:r>
        <w:rPr>
          <w:iCs/>
          <w:i/>
        </w:rPr>
        <w:t xml:space="preserve">Telecomunicaciones Sostenibles: Reducción de la Huella de Carbono en Redes</w:t>
      </w:r>
      <w:r>
        <w:t xml:space="preserve">. Buenos Aires: AAT.</w:t>
      </w:r>
    </w:p>
    <w:p>
      <w:pPr>
        <w:pStyle w:val="BodyText"/>
      </w:pPr>
      <w:r>
        <w:t xml:space="preserve">This publication addresses the environmental impact of telecommunications networks and proposes strategies for energy efficiency. It discusses the implementation of green technologies in base stations and data centers in Buenos Aires. For the modern Telecommunication Engineer, this resource is increasingly important as companies seek to meet sustainability goals. It covers topics such as renewable energy integration and the optimization of cooling systems in network equipment.</w:t>
      </w:r>
    </w:p>
    <w:bookmarkEnd w:id="31"/>
    <w:bookmarkEnd w:id="32"/>
    <w:p>
      <w:pPr>
        <w:pStyle w:val="BodyText"/>
      </w:pPr>
      <w:r>
        <w:t xml:space="preserve">Document generated for educational and professional reference purposes regarding Telecommunication Engineering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Buenos Aires, Argentina</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