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5350e87f6da209f0c56cf350a261261afe3f8bb"/>
    <w:p>
      <w:pPr>
        <w:pStyle w:val="Heading1"/>
      </w:pPr>
      <w:r>
        <w:t xml:space="preserve">Annotated Bibliography: Telecommunication Engineering in São Paulo, Brazil</w:t>
      </w:r>
    </w:p>
    <w:p>
      <w:pPr>
        <w:pStyle w:val="FirstParagraph"/>
      </w:pPr>
      <w:r>
        <w:t xml:space="preserve">The following annotated bibliography compiles essential literature regarding the role, challenges, and future of the Telecommunication Engineer within the specific context of São Paulo, Brazil. As the economic and technological hub of Latin America, São Paulo presents a unique landscape characterized by high population density, complex urban infrastructure, and a rapidly evolving digital economy. This collection covers regulatory frameworks, 5G implementation, fiber optic expansion, and the socio-economic impact of connectivity in the region.</w:t>
      </w:r>
    </w:p>
    <w:bookmarkStart w:id="20" w:name="X7230c12dccf60a75ff4faf895bc8aa973db822b"/>
    <w:p>
      <w:pPr>
        <w:pStyle w:val="Heading2"/>
      </w:pPr>
      <w:r>
        <w:t xml:space="preserve">Regulatory Frameworks and Market Structure</w:t>
      </w:r>
    </w:p>
    <w:p>
      <w:pPr>
        <w:pStyle w:val="FirstParagraph"/>
      </w:pPr>
      <w:r>
        <w:t xml:space="preserve">Anatel (Agência Nacional de Telecomunicações). (2023).</w:t>
      </w:r>
      <w:r>
        <w:t xml:space="preserve"> </w:t>
      </w:r>
      <w:r>
        <w:rPr>
          <w:iCs/>
          <w:i/>
        </w:rPr>
        <w:t xml:space="preserve">Relatório Anual de Indicadores de Qualidade dos Serviços de Telecomunicações no Estado de São Paulo</w:t>
      </w:r>
      <w:r>
        <w:t xml:space="preserve">. Brasília: Anatel.</w:t>
      </w:r>
    </w:p>
    <w:p>
      <w:pPr>
        <w:pStyle w:val="BodyText"/>
      </w:pPr>
      <w:r>
        <w:t xml:space="preserve">This official report from the Brazilian National Telecommunications Agency provides critical data on service quality indicators specific to the state of São Paulo. For the Telecommunication Engineer operating in this region, this document is indispensable for understanding compliance requirements and performance benchmarks. It details metrics regarding latency, packet loss, and coverage gaps in both the metropolitan area and the interior of the state. The report highlights the disparity between the high-speed infrastructure in districts like Alphaville and the connectivity challenges in peripheral zones, offering engineers a data-driven basis for network optimization and infrastructure planning projects.</w:t>
      </w:r>
    </w:p>
    <w:p>
      <w:pPr>
        <w:pStyle w:val="BodyText"/>
      </w:pPr>
      <w:r>
        <w:t xml:space="preserve">Faria, J. M., &amp; Silva, R. C. (2022).</w:t>
      </w:r>
      <w:r>
        <w:t xml:space="preserve"> </w:t>
      </w:r>
      <w:r>
        <w:rPr>
          <w:iCs/>
          <w:i/>
        </w:rPr>
        <w:t xml:space="preserve">Regulatory Challenges in the Brazilian Telecommunications Market: A Case Study of São Paulo</w:t>
      </w:r>
      <w:r>
        <w:t xml:space="preserve">. Journal of Latin American Telecommunications, 15(3), 45-62.</w:t>
      </w:r>
    </w:p>
    <w:p>
      <w:pPr>
        <w:pStyle w:val="BodyText"/>
      </w:pPr>
      <w:r>
        <w:t xml:space="preserve">This academic article analyzes the intersection of federal regulations and local municipal laws in São Paulo. It is particularly relevant for engineers involved in infrastructure deployment, such as the installation of small cells and fiber optic cables. The authors discuss the bureaucratic hurdles posed by the São Paulo city hall regarding urban planning and the rights of way for telecommunication towers. The text provides a comprehensive overview of how Telecommunication Engineers must navigate legal constraints while ensuring efficient network expansion, making it a vital resource for project managers and technical leads in the region.</w:t>
      </w:r>
    </w:p>
    <w:bookmarkEnd w:id="20"/>
    <w:bookmarkStart w:id="21" w:name="X6904a3dba659c5d8e12848186a30fb22a2c9150"/>
    <w:p>
      <w:pPr>
        <w:pStyle w:val="Heading2"/>
      </w:pPr>
      <w:r>
        <w:t xml:space="preserve">5G Implementation and Urban Infrastructure</w:t>
      </w:r>
    </w:p>
    <w:p>
      <w:pPr>
        <w:pStyle w:val="FirstParagraph"/>
      </w:pPr>
      <w:r>
        <w:t xml:space="preserve">Oliveira, P. S., &amp; Costa, L. A. (2023).</w:t>
      </w:r>
      <w:r>
        <w:t xml:space="preserve"> </w:t>
      </w:r>
      <w:r>
        <w:rPr>
          <w:iCs/>
          <w:i/>
        </w:rPr>
        <w:t xml:space="preserve">5G Deployment Strategies in High-Density Urban Environments: The São Paulo Experience</w:t>
      </w:r>
      <w:r>
        <w:t xml:space="preserve">. IEEE Latin America Transactions, 21(4), 112-125.</w:t>
      </w:r>
    </w:p>
    <w:p>
      <w:pPr>
        <w:pStyle w:val="BodyText"/>
      </w:pPr>
      <w:r>
        <w:t xml:space="preserve">This technical paper focuses on the engineering challenges of deploying 5G networks in one of the world's largest urban centers. It examines the specific propagation issues caused by São Paulo's dense skyline and high-rise buildings. The authors propose innovative solutions for small cell placement and spectrum management tailored to the local geography. For the Telecommunication Engineer in São Paulo, this document offers practical insights into mitigating signal interference and maximizing coverage in congested areas. It also discusses the integration of 5G with existing 4G/LTE infrastructure, a common scenario for operators in the Brazilian market.</w:t>
      </w:r>
    </w:p>
    <w:p>
      <w:pPr>
        <w:pStyle w:val="BodyText"/>
      </w:pPr>
      <w:r>
        <w:t xml:space="preserve">Souza, M. R. (2021).</w:t>
      </w:r>
      <w:r>
        <w:t xml:space="preserve"> </w:t>
      </w:r>
      <w:r>
        <w:rPr>
          <w:iCs/>
          <w:i/>
        </w:rPr>
        <w:t xml:space="preserve">Smart Cities and Telecommunications: Infrastructure Requirements for São Paulo</w:t>
      </w:r>
      <w:r>
        <w:t xml:space="preserve">. Springer Nature.</w:t>
      </w:r>
    </w:p>
    <w:p>
      <w:pPr>
        <w:pStyle w:val="BodyText"/>
      </w:pPr>
      <w:r>
        <w:t xml:space="preserve">This book chapter explores the role of Telecommunication Engineering in the development of smart city initiatives in São Paulo. It details the network architecture required to support IoT devices, autonomous vehicles, and smart grid systems. The text emphasizes the need for ultra-low latency and high reliability, which are critical for the city's modernization projects. Engineers working on municipal contracts or large-scale enterprise solutions will find this resource valuable for understanding the broader context of their work and the technical standards necessary to support São Paulo's vision as a technological leader in Brazil.</w:t>
      </w:r>
    </w:p>
    <w:bookmarkEnd w:id="21"/>
    <w:bookmarkStart w:id="22" w:name="fiber-optics-and-broadband-expansion"/>
    <w:p>
      <w:pPr>
        <w:pStyle w:val="Heading2"/>
      </w:pPr>
      <w:r>
        <w:t xml:space="preserve">Fiber Optics and Broadband Expansion</w:t>
      </w:r>
    </w:p>
    <w:p>
      <w:pPr>
        <w:pStyle w:val="FirstParagraph"/>
      </w:pPr>
      <w:r>
        <w:t xml:space="preserve">Pereira, A. B., &amp; Lima, F. G. (2022).</w:t>
      </w:r>
      <w:r>
        <w:t xml:space="preserve"> </w:t>
      </w:r>
      <w:r>
        <w:rPr>
          <w:iCs/>
          <w:i/>
        </w:rPr>
        <w:t xml:space="preserve">Fiber Optic Network Expansion in Brazilian Metropolitan Areas: Challenges and Opportunities</w:t>
      </w:r>
      <w:r>
        <w:t xml:space="preserve">. Revista Brasileira de Engenharia Elétrica, 18(2), 78-95.</w:t>
      </w:r>
    </w:p>
    <w:p>
      <w:pPr>
        <w:pStyle w:val="BodyText"/>
      </w:pPr>
      <w:r>
        <w:t xml:space="preserve">This article provides a detailed analysis of the fiber optic rollout in major Brazilian cities, with a significant focus on São Paulo. It discusses the technical and logistical challenges of trenching and cable laying in an established urban environment with complex underground utilities. The authors highlight the importance of collaborative infrastructure sharing among operators to reduce costs and environmental impact. For Telecommunication Engineers involved in civil works and network design, this paper offers case studies and best practices for efficient fiber deployment, addressing specific issues related to the soil conditions and urban layout of São Paulo.</w:t>
      </w:r>
    </w:p>
    <w:p>
      <w:pPr>
        <w:pStyle w:val="BodyText"/>
      </w:pPr>
      <w:r>
        <w:t xml:space="preserve">Telecom Brasil. (2023).</w:t>
      </w:r>
      <w:r>
        <w:t xml:space="preserve"> </w:t>
      </w:r>
      <w:r>
        <w:rPr>
          <w:iCs/>
          <w:i/>
        </w:rPr>
        <w:t xml:space="preserve">Market Report: Broadband Penetration and Investment Trends in São Paulo State</w:t>
      </w:r>
      <w:r>
        <w:t xml:space="preserve">. São Paulo: Telecom Brasil Association.</w:t>
      </w:r>
    </w:p>
    <w:p>
      <w:pPr>
        <w:pStyle w:val="BodyText"/>
      </w:pPr>
      <w:r>
        <w:t xml:space="preserve">This industry report offers a comprehensive overview of the broadband market in São Paulo, including penetration rates, consumer behavior, and investment trends. It is essential reading for Telecommunication Engineers who need to align their technical projects with market demands and business objectives. The report identifies underserved areas within the state, providing engineers with potential targets for network expansion. It also discusses the competitive landscape among major Brazilian operators, offering insights into the technological standards and service levels expected by consumers in this highly competitive market.</w:t>
      </w:r>
    </w:p>
    <w:bookmarkEnd w:id="22"/>
    <w:bookmarkStart w:id="23" w:name="socio-economic-impact-and-future-trends"/>
    <w:p>
      <w:pPr>
        <w:pStyle w:val="Heading2"/>
      </w:pPr>
      <w:r>
        <w:t xml:space="preserve">Socio-Economic Impact and Future Trends</w:t>
      </w:r>
    </w:p>
    <w:p>
      <w:pPr>
        <w:pStyle w:val="FirstParagraph"/>
      </w:pPr>
      <w:r>
        <w:t xml:space="preserve">Santos, D. F. (2023).</w:t>
      </w:r>
      <w:r>
        <w:t xml:space="preserve"> </w:t>
      </w:r>
      <w:r>
        <w:rPr>
          <w:iCs/>
          <w:i/>
        </w:rPr>
        <w:t xml:space="preserve">The Digital Divide in São Paulo: Engineering Solutions for Social Inclusion</w:t>
      </w:r>
      <w:r>
        <w:t xml:space="preserve">. Journal of Social Informatics, 10(1), 33-48.</w:t>
      </w:r>
    </w:p>
    <w:p>
      <w:pPr>
        <w:pStyle w:val="BodyText"/>
      </w:pPr>
      <w:r>
        <w:t xml:space="preserve">This article addresses the social responsibility of the Telecommunication Engineer in bridging the digital divide in São Paulo. It examines the connectivity gaps in low-income communities and proposes engineering solutions that are both cost-effective and scalable. The author argues that technical expertise must be coupled with a understanding of local socio-economic conditions to create sustainable connectivity projects. This resource is crucial for engineers working on government-funded initiatives or corporate social responsibility projects, highlighting the broader impact of their work on education, healthcare, and economic opportunity in the region.</w:t>
      </w:r>
    </w:p>
    <w:p>
      <w:pPr>
        <w:pStyle w:val="BodyText"/>
      </w:pPr>
      <w:r>
        <w:t xml:space="preserve">Mendes, R. C., &amp; Almeida, J. P. (2024).</w:t>
      </w:r>
      <w:r>
        <w:t xml:space="preserve"> </w:t>
      </w:r>
      <w:r>
        <w:rPr>
          <w:iCs/>
          <w:i/>
        </w:rPr>
        <w:t xml:space="preserve">Future Trends in Telecommunications: AI and Automation in Network Management for Brazilian Operators</w:t>
      </w:r>
      <w:r>
        <w:t xml:space="preserve">. IEEE Access, 12, 567-580.</w:t>
      </w:r>
    </w:p>
    <w:p>
      <w:pPr>
        <w:pStyle w:val="BodyText"/>
      </w:pPr>
      <w:r>
        <w:t xml:space="preserve">This forward-looking paper discusses the integration of artificial intelligence and automation in telecommunications network management, with specific references to the Brazilian market. It explores how these technologies can optimize network performance, predict failures, and enhance customer experience in a large and complex environment like São Paulo. For the Telecommunication Engineer, this document provides a glimpse into the future skill sets and tools required to remain competitive. It emphasizes the importance of continuous learning and adaptation to new technologies, which is essential for professionals operating in the dynamic telecommunications sector of São Paulo, Brazil.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São Paulo, Brazil</dc:title>
  <dc:creator/>
  <dc:language>en</dc:language>
  <cp:keywords/>
  <dcterms:created xsi:type="dcterms:W3CDTF">2026-08-07T01:07:10Z</dcterms:created>
  <dcterms:modified xsi:type="dcterms:W3CDTF">2026-08-07T01:07:10Z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