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Telecommunication</w:t>
      </w:r>
      <w:r>
        <w:t xml:space="preserve"> </w:t>
      </w:r>
      <w:r>
        <w:t xml:space="preserve">Engineering</w:t>
      </w:r>
      <w:r>
        <w:t xml:space="preserve"> </w:t>
      </w:r>
      <w:r>
        <w:t xml:space="preserve">in</w:t>
      </w:r>
      <w:r>
        <w:t xml:space="preserve"> </w:t>
      </w:r>
      <w:r>
        <w:t xml:space="preserve">Shanghai,</w:t>
      </w:r>
      <w:r>
        <w:t xml:space="preserve"> </w:t>
      </w:r>
      <w:r>
        <w:t xml:space="preserve">China</w:t>
      </w:r>
    </w:p>
    <w:bookmarkStart w:id="23" w:name="X70313b9b22c2bc1b08bc9cb5c37389a5542555f"/>
    <w:p>
      <w:pPr>
        <w:pStyle w:val="Heading1"/>
      </w:pPr>
      <w:r>
        <w:t xml:space="preserve">Annotated Bibliography: Telecommunication Engineering in Shanghai, China</w:t>
      </w:r>
    </w:p>
    <w:p>
      <w:pPr>
        <w:pStyle w:val="FirstParagraph"/>
      </w:pPr>
      <w:r>
        <w:rPr>
          <w:bCs/>
          <w:b/>
        </w:rPr>
        <w:t xml:space="preserve">Introduction:</w:t>
      </w:r>
      <w:r>
        <w:t xml:space="preserve"> </w:t>
      </w:r>
      <w:r>
        <w:t xml:space="preserve">The following annotated bibliography compiles essential resources regarding the role, challenges, and future of the Telecommunication Engineer within the specific context of Shanghai, China. As a global financial hub and a designated pilot zone for 5G and 6G technologies, Shanghai presents a unique environment for telecommunications infrastructure. These sources cover regulatory frameworks, technical standards, urban integration, and the professional landscape for engineers operating in the People's Republic of China.</w:t>
      </w:r>
    </w:p>
    <w:bookmarkStart w:id="20" w:name="regulatory-and-policy-frameworks"/>
    <w:p>
      <w:pPr>
        <w:pStyle w:val="Heading2"/>
      </w:pPr>
      <w:r>
        <w:t xml:space="preserve">Regulatory and Policy Frameworks</w:t>
      </w:r>
    </w:p>
    <w:p>
      <w:pPr>
        <w:pStyle w:val="FirstParagraph"/>
      </w:pPr>
      <w:r>
        <w:t xml:space="preserve">Ministry of Industry and Information Technology (MIIT). (2023).</w:t>
      </w:r>
      <w:r>
        <w:t xml:space="preserve"> </w:t>
      </w:r>
      <w:r>
        <w:rPr>
          <w:iCs/>
          <w:i/>
        </w:rPr>
        <w:t xml:space="preserve">Guidelines for the Development of 5G Applications in Smart Cities: Shanghai Pilot Zone Implementation</w:t>
      </w:r>
      <w:r>
        <w:t xml:space="preserve">. Beijing: MIIT Press.</w:t>
      </w:r>
    </w:p>
    <w:p>
      <w:pPr>
        <w:pStyle w:val="BodyText"/>
      </w:pPr>
      <w:r>
        <w:t xml:space="preserve">This official government document outlines the strategic directives for deploying 5G networks in Shanghai. For the Telecommunication Engineer, this text is critical as it defines the technical compliance standards required for network architecture in the municipality. It details the integration of 5G with IoT (Internet of Things) in Shanghai's industrial parks and smart grid systems. The document is essential for understanding the regulatory environment and the specific performance metrics mandated by Chinese authorities for network latency and coverage density.</w:t>
      </w:r>
    </w:p>
    <w:p>
      <w:pPr>
        <w:pStyle w:val="BodyText"/>
      </w:pPr>
      <w:r>
        <w:t xml:space="preserve">National Radio Administration of China. (2022).</w:t>
      </w:r>
      <w:r>
        <w:t xml:space="preserve"> </w:t>
      </w:r>
      <w:r>
        <w:rPr>
          <w:iCs/>
          <w:i/>
        </w:rPr>
        <w:t xml:space="preserve">Spectrum Allocation and Management Regulations for Urban Telecommunications Infrastructure</w:t>
      </w:r>
      <w:r>
        <w:t xml:space="preserve">. Beijing: NRA Publications.</w:t>
      </w:r>
    </w:p>
    <w:p>
      <w:pPr>
        <w:pStyle w:val="BodyText"/>
      </w:pPr>
      <w:r>
        <w:t xml:space="preserve">Spectrum management is a central challenge for Telecommunication Engineers in densely populated areas like Shanghai. This publication provides the legal framework for frequency usage, including the allocation of sub-6GHz and mmWave bands. It is particularly relevant for engineers working on interference mitigation and signal optimization in Shanghai's high-rise urban canyons. The text clarifies the licensing requirements for private networks, which are increasingly common in Shanghai's manufacturing and logistics sectors.</w:t>
      </w:r>
    </w:p>
    <w:bookmarkEnd w:id="20"/>
    <w:bookmarkStart w:id="21" w:name="technical-standards-and-infrastructure"/>
    <w:p>
      <w:pPr>
        <w:pStyle w:val="Heading2"/>
      </w:pPr>
      <w:r>
        <w:t xml:space="preserve">Technical Standards and Infrastructure</w:t>
      </w:r>
    </w:p>
    <w:p>
      <w:pPr>
        <w:pStyle w:val="FirstParagraph"/>
      </w:pPr>
      <w:r>
        <w:t xml:space="preserve">China Communications Standards Association (CCSA). (2023).</w:t>
      </w:r>
      <w:r>
        <w:t xml:space="preserve"> </w:t>
      </w:r>
      <w:r>
        <w:rPr>
          <w:iCs/>
          <w:i/>
        </w:rPr>
        <w:t xml:space="preserve">YD/T Standards for 5G Network Architecture and Security in Metropolitan Areas</w:t>
      </w:r>
      <w:r>
        <w:t xml:space="preserve">. Beijing: CCSA.</w:t>
      </w:r>
    </w:p>
    <w:p>
      <w:pPr>
        <w:pStyle w:val="BodyText"/>
      </w:pPr>
      <w:r>
        <w:t xml:space="preserve">The CCSA sets the technical standards that Telecommunication Engineers in China must adhere to. This specific volume focuses on metropolitan networks, making it directly applicable to Shanghai's infrastructure projects. It covers network slicing, edge computing deployment, and cybersecurity protocols specific to Chinese telecommunications law. Engineers designing network topologies for Shanghai must reference these standards to ensure interoperability with major operators like China Mobile and China Telecom.</w:t>
      </w:r>
    </w:p>
    <w:p>
      <w:pPr>
        <w:pStyle w:val="BodyText"/>
      </w:pPr>
      <w:r>
        <w:t xml:space="preserve">Zhang, L., &amp; Wang, J. (2021). "Challenges in Fiber-Optic Deployment in High-Density Urban Environments: A Case Study of Shanghai."</w:t>
      </w:r>
      <w:r>
        <w:t xml:space="preserve"> </w:t>
      </w:r>
      <w:r>
        <w:rPr>
          <w:iCs/>
          <w:i/>
        </w:rPr>
        <w:t xml:space="preserve">Journal of Optical Communications and Networking</w:t>
      </w:r>
      <w:r>
        <w:t xml:space="preserve">, 13(4), 210-225.</w:t>
      </w:r>
    </w:p>
    <w:p>
      <w:pPr>
        <w:pStyle w:val="BodyText"/>
      </w:pPr>
      <w:r>
        <w:t xml:space="preserve">This peer-reviewed article offers a practical analysis of the physical layer challenges faced by Telecommunication Engineers in Shanghai. It discusses the complexities of laying fiber-optic cables in a city with extensive historical preservation zones and extreme vertical density. The authors propose innovative trenchless technology solutions and routing strategies that are currently being implemented in Shanghai's Huangpu and Pudong districts. This resource is valuable for engineers involved in civil works and physical infrastructure planning.</w:t>
      </w:r>
    </w:p>
    <w:bookmarkEnd w:id="21"/>
    <w:bookmarkStart w:id="22" w:name="Xc9f6d9567be6ad73119a856c59007a375850032"/>
    <w:p>
      <w:pPr>
        <w:pStyle w:val="Heading2"/>
      </w:pPr>
      <w:r>
        <w:t xml:space="preserve">Professional Practice and Industry Trends</w:t>
      </w:r>
    </w:p>
    <w:p>
      <w:pPr>
        <w:pStyle w:val="FirstParagraph"/>
      </w:pPr>
      <w:r>
        <w:t xml:space="preserve">Shanghai Municipal Commission of Economy and Informatization. (2023).</w:t>
      </w:r>
      <w:r>
        <w:t xml:space="preserve"> </w:t>
      </w:r>
      <w:r>
        <w:rPr>
          <w:iCs/>
          <w:i/>
        </w:rPr>
        <w:t xml:space="preserve">Annual Report on the Digital Economy and Telecommunications Workforce in Shanghai</w:t>
      </w:r>
      <w:r>
        <w:t xml:space="preserve">. Shanghai: SMEI.</w:t>
      </w:r>
    </w:p>
    <w:p>
      <w:pPr>
        <w:pStyle w:val="BodyText"/>
      </w:pPr>
      <w:r>
        <w:t xml:space="preserve">This report provides a macroeconomic view of the telecommunications sector in Shanghai. It highlights the growing demand for Telecommunication Engineers with expertise in AI-driven network optimization and cloud-native technologies. The document outlines government incentives for tech talent in Shanghai, including visa policies and housing subsidies for foreign and domestic engineers. It serves as a crucial resource for understanding the career landscape and skill requirements in the region.</w:t>
      </w:r>
    </w:p>
    <w:p>
      <w:pPr>
        <w:pStyle w:val="BodyText"/>
      </w:pPr>
      <w:r>
        <w:t xml:space="preserve">Huawei Technologies Co., Ltd. (2022).</w:t>
      </w:r>
      <w:r>
        <w:t xml:space="preserve"> </w:t>
      </w:r>
      <w:r>
        <w:rPr>
          <w:iCs/>
          <w:i/>
        </w:rPr>
        <w:t xml:space="preserve">5G in Action: Shanghai's Journey to a Smart City</w:t>
      </w:r>
      <w:r>
        <w:t xml:space="preserve">. Shenzhen: Huawei White Paper Series.</w:t>
      </w:r>
    </w:p>
    <w:p>
      <w:pPr>
        <w:pStyle w:val="BodyText"/>
      </w:pPr>
      <w:r>
        <w:t xml:space="preserve">As a leading technology provider in China, Huawei's white paper offers detailed case studies of 5G implementation in Shanghai. It covers applications in autonomous driving, remote healthcare, and smart ports, such as the Yangshan Deep Water Port. For the Telecommunication Engineer, this document provides real-world examples of network performance metrics and solution architectures. It bridges the gap between theoretical standards and practical deployment in Shanghai's industrial ecosystem.</w:t>
      </w:r>
    </w:p>
    <w:p>
      <w:pPr>
        <w:pStyle w:val="BodyText"/>
      </w:pPr>
      <w:r>
        <w:t xml:space="preserve">Li, X., &amp; Chen, Y. (2023). "Cross-Cultural Collaboration in Telecommunications Projects: Insights from Shanghai's International Tech Hubs."</w:t>
      </w:r>
      <w:r>
        <w:t xml:space="preserve"> </w:t>
      </w:r>
      <w:r>
        <w:rPr>
          <w:iCs/>
          <w:i/>
        </w:rPr>
        <w:t xml:space="preserve">International Journal of Project Management in Engineering</w:t>
      </w:r>
      <w:r>
        <w:t xml:space="preserve">, 15(2), 88-102.</w:t>
      </w:r>
    </w:p>
    <w:p>
      <w:pPr>
        <w:pStyle w:val="BodyText"/>
      </w:pPr>
      <w:r>
        <w:t xml:space="preserve">Shanghai hosts numerous multinational corporations and joint ventures in the telecom sector. This article examines the soft skills and cultural competencies required for Telecommunication Engineers working in this international environment. It discusses communication strategies, project management styles, and regulatory navigation for engineers collaborating with both Chinese state-owned enterprises and foreign firms. This resource is particularly useful for expatriate engineers or those working in Shanghai's free trade zones.</w:t>
      </w:r>
    </w:p>
    <w:p>
      <w:pPr>
        <w:pStyle w:val="BodyText"/>
      </w:pPr>
      <w:r>
        <w:t xml:space="preserve">China Academy of Information and Communications Technology (CAICT). (2024).</w:t>
      </w:r>
      <w:r>
        <w:t xml:space="preserve"> </w:t>
      </w:r>
      <w:r>
        <w:rPr>
          <w:iCs/>
          <w:i/>
        </w:rPr>
        <w:t xml:space="preserve">Future Networks: 6G Research and Development Roadmap for China</w:t>
      </w:r>
      <w:r>
        <w:t xml:space="preserve">. Beijing: CAICT.</w:t>
      </w:r>
    </w:p>
    <w:p>
      <w:pPr>
        <w:pStyle w:val="BodyText"/>
      </w:pPr>
      <w:r>
        <w:t xml:space="preserve">Looking ahead, this roadmap outlines China's strategy for 6G development, with Shanghai identified as a key research and testing hub. It details the expected technological shifts, including terahertz communication and integrated sensing and communication. For the Telecommunication Engineer, this document is vital for long-term career planning and R&amp;D focus. It highlights the skills and knowledge areas that will be in high demand in Shanghai's telecommunications sector in the coming decade.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Telecommunication Engineering in Shanghai, China</dc:title>
  <dc:creator/>
  <dc:language>en</dc:language>
  <cp:keywords/>
  <dcterms:created xsi:type="dcterms:W3CDTF">2026-08-07T08:25:48Z</dcterms:created>
  <dcterms:modified xsi:type="dcterms:W3CDTF">2026-08-07T08:25:48Z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