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Cairo,</w:t>
      </w:r>
      <w:r>
        <w:t xml:space="preserve"> </w:t>
      </w:r>
      <w:r>
        <w:t xml:space="preserve">Egypt</w:t>
      </w:r>
    </w:p>
    <w:bookmarkStart w:id="20" w:name="annotated-bibliography"/>
    <w:p>
      <w:pPr>
        <w:pStyle w:val="Heading1"/>
      </w:pPr>
      <w:r>
        <w:t xml:space="preserve">Annotated Bibliography</w:t>
      </w:r>
    </w:p>
    <w:p>
      <w:pPr>
        <w:pStyle w:val="FirstParagraph"/>
      </w:pPr>
      <w:r>
        <w:t xml:space="preserve">Telecommunication Engineering in Egypt Cairo</w:t>
      </w:r>
    </w:p>
    <w:p>
      <w:pPr>
        <w:pStyle w:val="BodyText"/>
      </w:pPr>
      <w:r>
        <w:t xml:space="preserve">Prepared for Academic and Professional Reference</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challenges, and future prospects of the Telecommunication Engineer within the specific context of Egypt Cairo. As the capital city of Egypt, Cairo serves as the primary hub for the nation's digital infrastructure, hosting the headquarters of major operators such as Vodafone Egypt, Orange Egypt, Etisalat by e&amp;, and WE. The documents selected below address critical themes including 5G deployment, regulatory frameworks established by the National Telecom Regulatory Authority (NTRA), infrastructure resilience in dense urban environments, and the integration of satellite communications. These sources provide a comprehensive overview for engineers, policymakers, and researchers focusing on the telecommunications landscape in Cairo.</w:t>
      </w:r>
    </w:p>
    <w:bookmarkEnd w:id="21"/>
    <w:bookmarkStart w:id="24" w:name="regulatory-frameworks-and-policy"/>
    <w:p>
      <w:pPr>
        <w:pStyle w:val="Heading2"/>
      </w:pPr>
      <w:r>
        <w:t xml:space="preserve">Regulatory Frameworks and Policy</w:t>
      </w:r>
    </w:p>
    <w:bookmarkStart w:id="22" w:name="X8f99e754eaef1a692ac728155d7ff9ecd4d05bf"/>
    <w:p>
      <w:pPr>
        <w:pStyle w:val="Heading3"/>
      </w:pPr>
      <w:r>
        <w:t xml:space="preserve">1. National Telecom Regulatory Authority (NTRA) Strategic Plans</w:t>
      </w:r>
    </w:p>
    <w:p>
      <w:pPr>
        <w:pStyle w:val="FirstParagraph"/>
      </w:pPr>
      <w:r>
        <w:t xml:space="preserve">National Telecom Regulatory Authority (NTRA). (2023). Egypt’s Digital Transformation Strategy and Spectrum Management Plan. Cairo: NTRA Publications.</w:t>
      </w:r>
    </w:p>
    <w:p>
      <w:pPr>
        <w:pStyle w:val="BodyText"/>
      </w:pPr>
      <w:r>
        <w:t xml:space="preserve">This official publication by the NTRA outlines the regulatory roadmap for telecommunications in Egypt, with a specific focus on the Greater Cairo area. For the Telecommunication Engineer, this document is crucial as it details the allocation of spectrum bands for 4G LTE and the upcoming 5G rollout. It addresses the legal requirements for infrastructure sharing between operators, a vital consideration in Cairo where urban density makes tower placement difficult. The text provides factual data on licensing fees, technical standards for network interoperability, and government mandates for expanding coverage to underserved districts within the capital. It serves as a primary reference for understanding the compliance obligations of engineering projects in Egypt.</w:t>
      </w:r>
    </w:p>
    <w:bookmarkEnd w:id="22"/>
    <w:bookmarkStart w:id="23" w:name="the-egyptian-telecommunications-act"/>
    <w:p>
      <w:pPr>
        <w:pStyle w:val="Heading3"/>
      </w:pPr>
      <w:r>
        <w:t xml:space="preserve">2. The Egyptian Telecommunications Act</w:t>
      </w:r>
    </w:p>
    <w:p>
      <w:pPr>
        <w:pStyle w:val="FirstParagraph"/>
      </w:pPr>
      <w:r>
        <w:t xml:space="preserve">Parliament of Egypt. (2003). Law No. 10 of 2003 Concerning Telecommunications and Postal Services. Official Gazette of the Arab Republic of Egypt.</w:t>
      </w:r>
    </w:p>
    <w:p>
      <w:pPr>
        <w:pStyle w:val="BodyText"/>
      </w:pPr>
      <w:r>
        <w:t xml:space="preserve">Although foundational, this legislation remains the bedrock of the industry in Egypt Cairo. This source defines the legal scope of operations for Telecommunication Engineers and service providers. It establishes the framework for protecting consumer rights, ensuring network security, and managing state-owned assets like the Egyptian Telecommunications Company (Telecom Egypt). For engineers working in Cairo, understanding this act is necessary for navigating rights-of-way issues when laying fiber optic cables through historic and modern districts. It also clarifies the separation of regulatory functions from operational entities, ensuring a fair competitive environment for technical innovation.</w:t>
      </w:r>
    </w:p>
    <w:bookmarkEnd w:id="23"/>
    <w:bookmarkEnd w:id="24"/>
    <w:bookmarkStart w:id="27" w:name="infrastructure-and-network-technology"/>
    <w:p>
      <w:pPr>
        <w:pStyle w:val="Heading2"/>
      </w:pPr>
      <w:r>
        <w:t xml:space="preserve">Infrastructure and Network Technology</w:t>
      </w:r>
    </w:p>
    <w:bookmarkStart w:id="25" w:name="X28b6386e1a7a9bfd22a6139a872cfe0ff180ae9"/>
    <w:p>
      <w:pPr>
        <w:pStyle w:val="Heading3"/>
      </w:pPr>
      <w:r>
        <w:t xml:space="preserve">3. 5G Deployment Challenges in Dense Urban Environments</w:t>
      </w:r>
    </w:p>
    <w:p>
      <w:pPr>
        <w:pStyle w:val="FirstParagraph"/>
      </w:pPr>
      <w:r>
        <w:t xml:space="preserve">El-Sawy, M., &amp; Hassan, A. (2022). "Challenges and Opportunities of 5G Network Deployment in High-Density Urban Areas: A Case Study of Cairo." Journal of Egyptian Computer Society, 35(2), 112-125.</w:t>
      </w:r>
    </w:p>
    <w:p>
      <w:pPr>
        <w:pStyle w:val="BodyText"/>
      </w:pPr>
      <w:r>
        <w:t xml:space="preserve">This peer-reviewed article provides a technical analysis of the specific hurdles Telecommunication Engineers face when implementing 5G networks in Cairo. The authors discuss the impact of Cairo’s unique urban fabric, characterized by a mix of high-rise buildings and narrow streets, on signal propagation and small cell placement. The study highlights the need for advanced beamforming techniques and dense small cell architectures to overcome signal attenuation. It offers valuable insights into the engineering solutions required to maintain Quality of Service (QoS) in congested areas like Downtown Cairo and New Cairo. This resource is essential for engineers planning next-generation network infrastructure in the region.</w:t>
      </w:r>
    </w:p>
    <w:bookmarkEnd w:id="25"/>
    <w:bookmarkStart w:id="26" w:name="fiber-optic-backbone-expansion"/>
    <w:p>
      <w:pPr>
        <w:pStyle w:val="Heading3"/>
      </w:pPr>
      <w:r>
        <w:t xml:space="preserve">4. Fiber Optic Backbone Expansion</w:t>
      </w:r>
    </w:p>
    <w:p>
      <w:pPr>
        <w:pStyle w:val="FirstParagraph"/>
      </w:pPr>
      <w:r>
        <w:t xml:space="preserve">Telecom Egypt. (2023). Annual Report: Infrastructure Development and Submarine Cable Systems. Cairo: Telecom Egypt Group.</w:t>
      </w:r>
    </w:p>
    <w:p>
      <w:pPr>
        <w:pStyle w:val="BodyText"/>
      </w:pPr>
      <w:r>
        <w:t xml:space="preserve">This annual report details the expansion of the national fiber optic backbone, which is critical for connecting Cairo to the rest of Egypt and the world via submarine cables. For the Telecommunication Engineer, this document provides technical specifications on the capacity upgrades of the core network and the integration of new data centers in Cairo. It discusses the strategic importance of Cairo as a gateway for internet traffic in the Middle East and Africa. The report includes data on latency improvements and bandwidth increases, which are key performance indicators for engineers designing enterprise and consumer networks in the capital.</w:t>
      </w:r>
    </w:p>
    <w:bookmarkEnd w:id="26"/>
    <w:bookmarkEnd w:id="27"/>
    <w:bookmarkStart w:id="29" w:name="satellite-and-emergency-communications"/>
    <w:p>
      <w:pPr>
        <w:pStyle w:val="Heading2"/>
      </w:pPr>
      <w:r>
        <w:t xml:space="preserve">Satellite and Emergency Communications</w:t>
      </w:r>
    </w:p>
    <w:bookmarkStart w:id="28" w:name="satellite-communications-in-egypt"/>
    <w:p>
      <w:pPr>
        <w:pStyle w:val="Heading3"/>
      </w:pPr>
      <w:r>
        <w:t xml:space="preserve">5. Satellite Communications in Egypt</w:t>
      </w:r>
    </w:p>
    <w:p>
      <w:pPr>
        <w:pStyle w:val="FirstParagraph"/>
      </w:pPr>
      <w:r>
        <w:t xml:space="preserve">Egyptian Space Agency (EgSA). (2021). EgyptSat-2 and Future Satellite Constellations: Enhancing National Connectivity. Cairo: EgSA Technical Briefs.</w:t>
      </w:r>
    </w:p>
    <w:p>
      <w:pPr>
        <w:pStyle w:val="BodyText"/>
      </w:pPr>
      <w:r>
        <w:t xml:space="preserve">This technical brief from the Egyptian Space Agency explores the role of satellite communications in complementing terrestrial networks in Egypt Cairo. It is particularly relevant for Telecommunication Engineers involved in emergency response systems and rural connectivity projects that link back to the capital. The document discusses the capabilities of EgyptSat-2 in providing high-speed broadband and its integration with ground stations located in Cairo. It highlights how satellite technology can ensure network resilience during natural disasters or infrastructure failures, a critical consideration for maintaining continuous communication services in a megacity.</w:t>
      </w:r>
    </w:p>
    <w:bookmarkEnd w:id="28"/>
    <w:bookmarkEnd w:id="29"/>
    <w:bookmarkStart w:id="32" w:name="Xd193deaee51b9be2ba3e9d616bcd1ac40cb5675"/>
    <w:p>
      <w:pPr>
        <w:pStyle w:val="Heading2"/>
      </w:pPr>
      <w:r>
        <w:t xml:space="preserve">Professional Development and Industry Trends</w:t>
      </w:r>
    </w:p>
    <w:bookmarkStart w:id="30" w:name="X0688275d178d989ce17946f710f4126ff86e27e"/>
    <w:p>
      <w:pPr>
        <w:pStyle w:val="Heading3"/>
      </w:pPr>
      <w:r>
        <w:t xml:space="preserve">6. The Role of Telecommunication Engineers in Digital Egypt</w:t>
      </w:r>
    </w:p>
    <w:p>
      <w:pPr>
        <w:pStyle w:val="FirstParagraph"/>
      </w:pPr>
      <w:r>
        <w:t xml:space="preserve">Egyptian Engineers Syndicate. (2023). Professional Guidelines for Telecommunication Engineers in the Era of IoT and AI. Cairo: Syndicate Publications.</w:t>
      </w:r>
    </w:p>
    <w:p>
      <w:pPr>
        <w:pStyle w:val="BodyText"/>
      </w:pPr>
      <w:r>
        <w:t xml:space="preserve">Published by the professional body representing engineers in Egypt, this guideline document outlines the evolving skill sets required for Telecommunication Engineers working in Cairo. It emphasizes the integration of Internet of Things (IoT) and Artificial Intelligence (AI) into traditional telecom networks. The text provides practical advice on ethical standards, continuous professional development, and the technical competencies needed to manage smart city initiatives in Cairo. It serves as a roadmap for engineers seeking to align their careers with the national vision for digital transformation and smart infrastructure.</w:t>
      </w:r>
    </w:p>
    <w:bookmarkEnd w:id="30"/>
    <w:bookmarkStart w:id="31" w:name="cybersecurity-in-telecommunications"/>
    <w:p>
      <w:pPr>
        <w:pStyle w:val="Heading3"/>
      </w:pPr>
      <w:r>
        <w:t xml:space="preserve">7. Cybersecurity in Telecommunications</w:t>
      </w:r>
    </w:p>
    <w:p>
      <w:pPr>
        <w:pStyle w:val="FirstParagraph"/>
      </w:pPr>
      <w:r>
        <w:t xml:space="preserve">National Cybersecurity Authority (NCA). (2022). Framework for Securing Critical Telecommunications Infrastructure in Egypt. Cairo: NCA Directives.</w:t>
      </w:r>
    </w:p>
    <w:p>
      <w:pPr>
        <w:pStyle w:val="BodyText"/>
      </w:pPr>
      <w:r>
        <w:t xml:space="preserve">This directive from the National Cybersecurity Authority is vital for Telecommunication Engineers responsible for network security in Egypt Cairo. It establishes mandatory security protocols for protecting critical infrastructure against cyber threats. The document covers encryption standards, access control mechanisms, and incident response procedures specific to the Egyptian context. Given the increasing reliance on digital services in Cairo, this resource provides the technical and regulatory guidance necessary to safeguard network integrity and user data, ensuring compliance with national security laws.</w:t>
      </w:r>
    </w:p>
    <w:bookmarkEnd w:id="31"/>
    <w:bookmarkEnd w:id="32"/>
    <w:p>
      <w:pPr>
        <w:pStyle w:val="BodyText"/>
      </w:pPr>
      <w:r>
        <w:t xml:space="preserve">© 2023 Annotated Bibliography on Telecommunication Engineering in Egypt Cairo. All rights reserved.</w:t>
      </w:r>
    </w:p>
    <w:p>
      <w:pPr>
        <w:pStyle w:val="BodyText"/>
      </w:pPr>
      <w:r>
        <w:t xml:space="preserve">Document prepared for informational and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Cairo, Egypt</dc:title>
  <dc:creator/>
  <dc:language>en</dc:language>
  <cp:keywords/>
  <dcterms:created xsi:type="dcterms:W3CDTF">2026-08-07T23:41:06Z</dcterms:created>
  <dcterms:modified xsi:type="dcterms:W3CDTF">2026-08-07T23:41:06Z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