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Accra,</w:t>
      </w:r>
      <w:r>
        <w:t xml:space="preserve"> </w:t>
      </w:r>
      <w:r>
        <w:t xml:space="preserve">Ghana</w:t>
      </w:r>
    </w:p>
    <w:bookmarkStart w:id="23" w:name="X65c26983b55f4be424475d967e545be72237aaa"/>
    <w:p>
      <w:pPr>
        <w:pStyle w:val="Heading1"/>
      </w:pPr>
      <w:r>
        <w:t xml:space="preserve">Annotated Bibliography: Telecommunication Engineering in Accra, Ghana</w:t>
      </w:r>
    </w:p>
    <w:p>
      <w:pPr>
        <w:pStyle w:val="FirstParagraph"/>
      </w:pPr>
      <w:r>
        <w:t xml:space="preserve">The following annotated bibliography compiles essential literature regarding the role, challenges, and opportunities of the Telecommunication Engineer within the specific context of Accra, Ghana. This collection addresses the rapid expansion of mobile networks, the regulatory environment managed by the National Communications Authority (NCA), and the infrastructural demands of a growing metropolitan hub in West Africa.</w:t>
      </w:r>
    </w:p>
    <w:bookmarkStart w:id="20" w:name="introduction"/>
    <w:p>
      <w:pPr>
        <w:pStyle w:val="Heading2"/>
      </w:pPr>
      <w:r>
        <w:t xml:space="preserve">Introduction</w:t>
      </w:r>
    </w:p>
    <w:p>
      <w:pPr>
        <w:pStyle w:val="FirstParagraph"/>
      </w:pPr>
      <w:r>
        <w:t xml:space="preserve">Accra serves as the economic and technological heartbeat of Ghana. For a Telecommunication Engineer operating in this region, understanding the intersection of global engineering standards and local socio-economic realities is paramount. The selected sources below provide a comprehensive overview of spectrum management, rural-urban connectivity gaps, the impact of 4G/LTE and emerging 5G technologies, and the regulatory frameworks that govern engineering practices in the country.</w:t>
      </w:r>
    </w:p>
    <w:bookmarkEnd w:id="20"/>
    <w:bookmarkStart w:id="21" w:name="bibliography"/>
    <w:p>
      <w:pPr>
        <w:pStyle w:val="Heading2"/>
      </w:pPr>
      <w:r>
        <w:t xml:space="preserve">Bibliography</w:t>
      </w:r>
    </w:p>
    <w:p>
      <w:pPr>
        <w:pStyle w:val="FirstParagraph"/>
      </w:pPr>
      <w:r>
        <w:t xml:space="preserve">National Communications Authority (NCA). (2023).</w:t>
      </w:r>
      <w:r>
        <w:t xml:space="preserve"> </w:t>
      </w:r>
      <w:r>
        <w:rPr>
          <w:iCs/>
          <w:i/>
        </w:rPr>
        <w:t xml:space="preserve">Annual Report on the State of the Telecommunications Sector in Ghana</w:t>
      </w:r>
      <w:r>
        <w:t xml:space="preserve">. Accra: NCA Publications.</w:t>
      </w:r>
    </w:p>
    <w:p>
      <w:pPr>
        <w:pStyle w:val="BodyText"/>
      </w:pPr>
      <w:r>
        <w:t xml:space="preserve">This official report is a primary resource for any Telecommunication Engineer working in Accra. It provides granular data on subscriber growth, network coverage statistics, and spectrum utilization across the Greater Accra Region. The document is critical for engineers involved in network planning and optimization, as it highlights the density of mobile usage in Accra compared to other regions. Furthermore, it outlines the regulatory expectations regarding service quality and infrastructure sharing, which are essential for compliance in Ghanaian engineering projects.</w:t>
      </w:r>
    </w:p>
    <w:p>
      <w:pPr>
        <w:pStyle w:val="BodyText"/>
      </w:pPr>
      <w:r>
        <w:t xml:space="preserve">Agyei, K., &amp; Mensah, J. (2021).</w:t>
      </w:r>
      <w:r>
        <w:t xml:space="preserve"> </w:t>
      </w:r>
      <w:r>
        <w:rPr>
          <w:iCs/>
          <w:i/>
        </w:rPr>
        <w:t xml:space="preserve">Challenges of Last-Mile Connectivity in Urban Slums: A Case Study of Accra</w:t>
      </w:r>
      <w:r>
        <w:t xml:space="preserve">. Journal of African Telecommunications Research, 14(2), 45-62.</w:t>
      </w:r>
    </w:p>
    <w:p>
      <w:pPr>
        <w:pStyle w:val="BodyText"/>
      </w:pPr>
      <w:r>
        <w:t xml:space="preserve">This academic article offers a vital perspective on the practical challenges faced by Telecommunication Engineers in Accra's informal settlements. It details the physical and logistical difficulties of deploying fiber optics and small cells in high-density, unplanned urban areas. For engineers designing network topology in Accra, this source provides case studies on cost-effective deployment strategies and community engagement techniques necessary to secure rights of way. It bridges the gap between theoretical network design and the gritty reality of Accra's urban landscape.</w:t>
      </w:r>
    </w:p>
    <w:p>
      <w:pPr>
        <w:pStyle w:val="BodyText"/>
      </w:pPr>
      <w:r>
        <w:t xml:space="preserve">Ghana Investment Promotion Centre (GIPC). (2022).</w:t>
      </w:r>
      <w:r>
        <w:t xml:space="preserve"> </w:t>
      </w:r>
      <w:r>
        <w:rPr>
          <w:iCs/>
          <w:i/>
        </w:rPr>
        <w:t xml:space="preserve">ICT Sector Investment Guide: Opportunities in Ghana</w:t>
      </w:r>
      <w:r>
        <w:t xml:space="preserve">. Accra: GIPC.</w:t>
      </w:r>
    </w:p>
    <w:p>
      <w:pPr>
        <w:pStyle w:val="BodyText"/>
      </w:pPr>
      <w:r>
        <w:t xml:space="preserve">While primarily an economic document, this guide is indispensable for Telecommunication Engineers seeking to understand the business environment in Accra. It outlines government incentives for infrastructure development, including tax holidays for equipment importation. Engineers involved in project management or consulting must reference this to understand the financial viability of large-scale projects, such as the expansion of submarine cable landing stations in Tema, which directly impacts Accra's connectivity.</w:t>
      </w:r>
    </w:p>
    <w:p>
      <w:pPr>
        <w:pStyle w:val="BodyText"/>
      </w:pPr>
      <w:r>
        <w:t xml:space="preserve">Osei, B. (2020).</w:t>
      </w:r>
      <w:r>
        <w:t xml:space="preserve"> </w:t>
      </w:r>
      <w:r>
        <w:rPr>
          <w:iCs/>
          <w:i/>
        </w:rPr>
        <w:t xml:space="preserve">Power Reliability and Network Uptime: Engineering Solutions for Ghanaian Telecoms</w:t>
      </w:r>
      <w:r>
        <w:t xml:space="preserve">. IEEE Transactions on Sustainable Energy, 11(3), 112-125.</w:t>
      </w:r>
    </w:p>
    <w:p>
      <w:pPr>
        <w:pStyle w:val="BodyText"/>
      </w:pPr>
      <w:r>
        <w:t xml:space="preserve">Power instability remains a significant hurdle for telecommunications in Ghana. This technical paper analyzes the impact of grid fluctuations on base station availability in Accra. It evaluates the efficacy of solar hybrid systems versus traditional diesel generators for Telecommunication Engineers tasked with maintaining network resilience. The study provides empirical data on energy consumption patterns in Accra's network nodes, offering actionable engineering recommendations for reducing operational expenditures (OPEX) while ensuring high availability.</w:t>
      </w:r>
    </w:p>
    <w:p>
      <w:pPr>
        <w:pStyle w:val="BodyText"/>
      </w:pPr>
      <w:r>
        <w:t xml:space="preserve">World Bank Group. (2023).</w:t>
      </w:r>
      <w:r>
        <w:t xml:space="preserve"> </w:t>
      </w:r>
      <w:r>
        <w:rPr>
          <w:iCs/>
          <w:i/>
        </w:rPr>
        <w:t xml:space="preserve">Ghana Digital Economy Diagnostic: Accelerating Inclusive Growth</w:t>
      </w:r>
      <w:r>
        <w:t xml:space="preserve">. Washington, DC: World Bank.</w:t>
      </w:r>
    </w:p>
    <w:p>
      <w:pPr>
        <w:pStyle w:val="BodyText"/>
      </w:pPr>
      <w:r>
        <w:t xml:space="preserve">This comprehensive diagnostic report places Accra's telecommunications infrastructure within the broader context of national digital transformation. It highlights the role of the Telecommunication Engineer in supporting fintech, e-government, and smart city initiatives emerging in the capital. The report emphasizes the need for robust backhaul networks and low-latency connections, providing a strategic roadmap for engineers aligning their technical work with national development goals.</w:t>
      </w:r>
    </w:p>
    <w:p>
      <w:pPr>
        <w:pStyle w:val="BodyText"/>
      </w:pPr>
      <w:r>
        <w:t xml:space="preserve">Mensah, E., &amp; Boateng, R. (2022).</w:t>
      </w:r>
      <w:r>
        <w:t xml:space="preserve"> </w:t>
      </w:r>
      <w:r>
        <w:rPr>
          <w:iCs/>
          <w:i/>
        </w:rPr>
        <w:t xml:space="preserve">Spectrum Management and 5G Readiness in West Africa: The Ghanaian Perspective</w:t>
      </w:r>
      <w:r>
        <w:t xml:space="preserve">. International Journal of Wireless Information Networks, 29(4), 301-315.</w:t>
      </w:r>
    </w:p>
    <w:p>
      <w:pPr>
        <w:pStyle w:val="BodyText"/>
      </w:pPr>
      <w:r>
        <w:t xml:space="preserve">As Accra prepares for the rollout of 5G technologies, this article is a crucial technical reference. It examines the current spectrum allocation policies by the NCA and assesses the readiness of existing infrastructure in Accra to support millimeter-wave frequencies. Telecommunication Engineers specializing in RF planning will find this source valuable for understanding the technical constraints and opportunities associated with next-generation networks in a tropical, high-density urban environment like Accra.</w:t>
      </w:r>
    </w:p>
    <w:p>
      <w:pPr>
        <w:pStyle w:val="BodyText"/>
      </w:pPr>
      <w:r>
        <w:t xml:space="preserve">Telecommunications Company of Ghana (Telecel Ghana). (2021).</w:t>
      </w:r>
      <w:r>
        <w:t xml:space="preserve"> </w:t>
      </w:r>
      <w:r>
        <w:rPr>
          <w:iCs/>
          <w:i/>
        </w:rPr>
        <w:t xml:space="preserve">Corporate Social Responsibility and Infrastructure Development Report</w:t>
      </w:r>
      <w:r>
        <w:t xml:space="preserve">. Accra: Telecel Ghana.</w:t>
      </w:r>
    </w:p>
    <w:p>
      <w:pPr>
        <w:pStyle w:val="BodyText"/>
      </w:pPr>
      <w:r>
        <w:t xml:space="preserve">This corporate report provides insight into how major operators in Accra approach infrastructure development beyond pure commercial interests. It details projects involving tower sharing and community network initiatives. For Telecommunication Engineers, this document illustrates the industry trend towards collaborative infrastructure models, which are essential for reducing redundancy and environmental impact in Accra's congested urban core.</w:t>
      </w:r>
    </w:p>
    <w:p>
      <w:pPr>
        <w:pStyle w:val="BodyText"/>
      </w:pPr>
      <w:r>
        <w:t xml:space="preserve">African Development Bank (AfDB). (2023).</w:t>
      </w:r>
      <w:r>
        <w:t xml:space="preserve"> </w:t>
      </w:r>
      <w:r>
        <w:rPr>
          <w:iCs/>
          <w:i/>
        </w:rPr>
        <w:t xml:space="preserve">High-Speed Internet for Africa: The Role of Submarine Cables</w:t>
      </w:r>
      <w:r>
        <w:t xml:space="preserve">. Abidjan: AfDB.</w:t>
      </w:r>
    </w:p>
    <w:p>
      <w:pPr>
        <w:pStyle w:val="BodyText"/>
      </w:pPr>
      <w:r>
        <w:t xml:space="preserve">Accra's connectivity is heavily dependent on submarine cables landing in the Tema port area. This report analyzes the strategic importance of these cables for Ghana's digital economy. It provides technical and economic analysis relevant to Telecommunication Engineers involved in international gateway operations and bandwidth management. Understanding the capacity and redundancy of these cables is fundamental for engineers designing national backbone networks that serve Accra and the rest of the country.</w:t>
      </w:r>
    </w:p>
    <w:bookmarkEnd w:id="21"/>
    <w:bookmarkStart w:id="22" w:name="conclusion"/>
    <w:p>
      <w:pPr>
        <w:pStyle w:val="Heading2"/>
      </w:pPr>
      <w:r>
        <w:t xml:space="preserve">Conclusion</w:t>
      </w:r>
    </w:p>
    <w:p>
      <w:pPr>
        <w:pStyle w:val="FirstParagraph"/>
      </w:pPr>
      <w:r>
        <w:t xml:space="preserve">The literature reviewed above underscores the multifaceted nature of the Telecommunication Engineer's role in Accra, Ghana. Success in this field requires not only technical proficiency in network design and RF engineering but also a deep understanding of local regulatory frameworks, power infrastructure challenges, and socio-economic dynamics. These sources collectively provide a robust foundation for engineers aiming to contribute effectively to the digital advancement of Accra and Ghana as a whole.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Accra, Ghana</dc:title>
  <dc:creator/>
  <dc:language>en</dc:language>
  <cp:keywords/>
  <dcterms:created xsi:type="dcterms:W3CDTF">2026-08-07T16:50:15Z</dcterms:created>
  <dcterms:modified xsi:type="dcterms:W3CDTF">2026-08-07T16:50:15Z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