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1" w:name="Xc0bf89e61c8150280bf7d497cc9c937c96a77b9"/>
    <w:p>
      <w:pPr>
        <w:pStyle w:val="Heading1"/>
      </w:pPr>
      <w:r>
        <w:t xml:space="preserve">Annotated Bibliography: The Role of the Telecommunication Engineer in Bangalore, India</w:t>
      </w:r>
    </w:p>
    <w:p>
      <w:pPr>
        <w:pStyle w:val="FirstParagraph"/>
      </w:pPr>
      <w:r>
        <w:t xml:space="preserve">This annotated bibliography compiles essential resources regarding the profession of the Telecommunication Engineer within the specific context of Bangalore, India. Often referred to as the "Silicon Valley of India," Bangalore serves as the epicenter of the nation's technology and telecommunications infrastructure. The selected sources examine the technical demands, regulatory frameworks, and economic impacts of telecommunication engineering in this dynamic urban environment. These references are curated to provide a comprehensive understanding of how Telecommunication Engineers operate within the unique socio-technical landscape of Bangalore, addressing challenges ranging from 5G deployment to spectrum management and urban network planning.</w:t>
      </w:r>
    </w:p>
    <w:bookmarkStart w:id="20" w:name="references"/>
    <w:p>
      <w:pPr>
        <w:pStyle w:val="Heading2"/>
      </w:pPr>
      <w:r>
        <w:t xml:space="preserve">References</w:t>
      </w:r>
    </w:p>
    <w:p>
      <w:pPr>
        <w:pStyle w:val="FirstParagraph"/>
      </w:pPr>
      <w:r>
        <w:t xml:space="preserve">Department of Telecommunications (DoT), Government of India. (2023).</w:t>
      </w:r>
      <w:r>
        <w:t xml:space="preserve"> </w:t>
      </w:r>
      <w:r>
        <w:rPr>
          <w:iCs/>
          <w:i/>
        </w:rPr>
        <w:t xml:space="preserve">National Digital Communications Policy 2018: Implementation Status Report</w:t>
      </w:r>
      <w:r>
        <w:t xml:space="preserve">. New Delhi: Ministry of Communications.</w:t>
      </w:r>
    </w:p>
    <w:p>
      <w:pPr>
        <w:pStyle w:val="BodyText"/>
      </w:pPr>
      <w:r>
        <w:t xml:space="preserve">This government report is a foundational document for any Telecommunication Engineer operating in India. It outlines the strategic roadmap for the country's digital infrastructure, with specific emphasis on the rollout of high-speed broadband and 5G networks. For engineers in Bangalore, this document is critical as the city is a primary pilot zone for these initiatives. The report details the regulatory environment, spectrum allocation policies, and infrastructure sharing mandates that directly influence daily engineering operations. It provides factual data on connectivity targets and the legal obligations of service providers, making it an indispensable resource for understanding the macro-level goals that guide local engineering projects in Karnataka.</w:t>
      </w:r>
    </w:p>
    <w:p>
      <w:pPr>
        <w:pStyle w:val="BodyText"/>
      </w:pPr>
      <w:r>
        <w:t xml:space="preserve">Chakraborty, S., &amp; Kumar, R. (2022).</w:t>
      </w:r>
      <w:r>
        <w:t xml:space="preserve"> </w:t>
      </w:r>
      <w:r>
        <w:rPr>
          <w:iCs/>
          <w:i/>
        </w:rPr>
        <w:t xml:space="preserve">Urban Network Planning in High-Density Metros: A Case Study of Bangalore</w:t>
      </w:r>
      <w:r>
        <w:t xml:space="preserve">. Journal of Indian Telecommunications, 15(3), 45-62.</w:t>
      </w:r>
    </w:p>
    <w:p>
      <w:pPr>
        <w:pStyle w:val="BodyText"/>
      </w:pPr>
      <w:r>
        <w:t xml:space="preserve">This academic article offers a technical deep dive into the specific challenges faced by Telecommunication Engineers in Bangalore. It analyzes the complexities of deploying cellular infrastructure in a city characterized by rapid urbanization, high population density, and unique geographical constraints. The authors discuss the engineering solutions required for small cell deployment, fiber optic trenching in congested traffic zones, and power backup systems amidst frequent grid fluctuations. This source is highly relevant for engineers tasked with network optimization, as it provides empirical data on signal propagation issues in Bangalore's specific urban canyon environments and offers practical methodologies for mitigating interference in densely populated tech hubs.</w:t>
      </w:r>
    </w:p>
    <w:p>
      <w:pPr>
        <w:pStyle w:val="BodyText"/>
      </w:pPr>
      <w:r>
        <w:t xml:space="preserve">Telecom Regulatory Authority of India (TRAI). (2023).</w:t>
      </w:r>
      <w:r>
        <w:t xml:space="preserve"> </w:t>
      </w:r>
      <w:r>
        <w:rPr>
          <w:iCs/>
          <w:i/>
        </w:rPr>
        <w:t xml:space="preserve">Report on the Implementation of 5G Services in India</w:t>
      </w:r>
      <w:r>
        <w:t xml:space="preserve">. New Delhi: TRAI Publications.</w:t>
      </w:r>
    </w:p>
    <w:p>
      <w:pPr>
        <w:pStyle w:val="BodyText"/>
      </w:pPr>
      <w:r>
        <w:t xml:space="preserve">As Bangalore leads the nation in 5G adoption, this TRAI report is essential reading for Telecommunication Engineers specializing in next-generation networks. The document details the technical standards, quality of service (QoS) benchmarks, and consumer protection measures associated with 5G deployment. It provides insights into the spectrum bands allocated for 5G and the performance metrics that engineers must meet to ensure compliance. For professionals in Bangalore, this report serves as a technical guideline for configuring network slices, managing latency for IoT applications, and ensuring seamless interoperability between legacy 4G networks and new 5G infrastructure in one of India's most demanding markets.</w:t>
      </w:r>
    </w:p>
    <w:p>
      <w:pPr>
        <w:pStyle w:val="BodyText"/>
      </w:pPr>
      <w:r>
        <w:t xml:space="preserve">Singh, A., &amp; Patel, M. (2021).</w:t>
      </w:r>
      <w:r>
        <w:t xml:space="preserve"> </w:t>
      </w:r>
      <w:r>
        <w:rPr>
          <w:iCs/>
          <w:i/>
        </w:rPr>
        <w:t xml:space="preserve">The Economic Impact of Telecom Infrastructure on Bangalore's IT Sector</w:t>
      </w:r>
      <w:r>
        <w:t xml:space="preserve">. Indian Journal of Economic Research, 28(2), 112-130.</w:t>
      </w:r>
    </w:p>
    <w:p>
      <w:pPr>
        <w:pStyle w:val="BodyText"/>
      </w:pPr>
      <w:r>
        <w:t xml:space="preserve">This study explores the symbiotic relationship between Telecommunication Engineers and the broader IT ecosystem in Bangalore. It quantifies how reliable, high-bandwidth telecommunications infrastructure directly correlates with the productivity and growth of the city's software and hardware industries. The authors argue that the role of the Telecommunication Engineer has evolved from mere maintenance to a strategic function that underpins the city's economic viability. This source is valuable for engineers seeking to understand the business context of their work, highlighting how network uptime, latency reduction, and bandwidth expansion contribute to Bangalore's status as a global technology leader.</w:t>
      </w:r>
    </w:p>
    <w:p>
      <w:pPr>
        <w:pStyle w:val="BodyText"/>
      </w:pPr>
      <w:r>
        <w:t xml:space="preserve">Bharat Broadband Network Limited (BBNL). (2022).</w:t>
      </w:r>
      <w:r>
        <w:t xml:space="preserve"> </w:t>
      </w:r>
      <w:r>
        <w:rPr>
          <w:iCs/>
          <w:i/>
        </w:rPr>
        <w:t xml:space="preserve">Optical Fiber Network Expansion Strategy in Karnataka</w:t>
      </w:r>
      <w:r>
        <w:t xml:space="preserve">. Bangalore: BBNL Regional Office.</w:t>
      </w:r>
    </w:p>
    <w:p>
      <w:pPr>
        <w:pStyle w:val="BodyText"/>
      </w:pPr>
      <w:r>
        <w:t xml:space="preserve">This technical document outlines the strategic expansion of the Optical Fiber Network (OFN) across Karnataka, with a significant focus on Bangalore. It provides detailed engineering specifications for fiber laying, splicing standards, and last-mile connectivity solutions. For Telecommunication Engineers working in the public sector or with government contractors in Bangalore, this is a primary reference for project execution. It addresses the logistical challenges of infrastructure deployment in a rapidly growing city and sets the technical benchmarks for ensuring equitable access to high-speed internet across both urban and peri-urban areas of Bangalore.</w:t>
      </w:r>
    </w:p>
    <w:p>
      <w:pPr>
        <w:pStyle w:val="BodyText"/>
      </w:pPr>
      <w:r>
        <w:t xml:space="preserve">Gupta, V. (2023).</w:t>
      </w:r>
      <w:r>
        <w:t xml:space="preserve"> </w:t>
      </w:r>
      <w:r>
        <w:rPr>
          <w:iCs/>
          <w:i/>
        </w:rPr>
        <w:t xml:space="preserve">Cybersecurity in Telecommunications: Protecting India's Digital Backbone</w:t>
      </w:r>
      <w:r>
        <w:t xml:space="preserve">. New Delhi: McGraw Hill Education.</w:t>
      </w:r>
    </w:p>
    <w:p>
      <w:pPr>
        <w:pStyle w:val="BodyText"/>
      </w:pPr>
      <w:r>
        <w:t xml:space="preserve">As Bangalore hosts the headquarters of numerous global telecom operators and tech giants, cybersecurity is a paramount concern for Telecommunication Engineers. This book provides a comprehensive overview of the security protocols, encryption standards, and threat mitigation strategies necessary to protect telecommunications networks. It specifically addresses the vulnerabilities associated with 5G and IoT networks, which are heavily deployed in Bangalore. The text is crucial for engineers responsible for network security, offering practical guidance on safeguarding data integrity, preventing unauthorized access, and complying with India's evolving data protection laws.</w:t>
      </w:r>
    </w:p>
    <w:p>
      <w:pPr>
        <w:pStyle w:val="BodyText"/>
      </w:pPr>
      <w:r>
        <w:t xml:space="preserve">Karnataka State Electricity Board (KSEB). (2022).</w:t>
      </w:r>
      <w:r>
        <w:t xml:space="preserve"> </w:t>
      </w:r>
      <w:r>
        <w:rPr>
          <w:iCs/>
          <w:i/>
        </w:rPr>
        <w:t xml:space="preserve">Power Supply Guidelines for Telecom Towers and Data Centers</w:t>
      </w:r>
      <w:r>
        <w:t xml:space="preserve">. Bangalore: KSEB Technical Division.</w:t>
      </w:r>
    </w:p>
    <w:p>
      <w:pPr>
        <w:pStyle w:val="BodyText"/>
      </w:pPr>
      <w:r>
        <w:t xml:space="preserve">This regulatory guideline is a practical resource for Telecommunication Engineers dealing with the critical issue of power reliability in Bangalore. It outlines the standards for power supply to telecom infrastructure, including requirements for backup generators, battery systems, and solar integration. Given the frequent power fluctuations in the region, this document helps engineers design resilient power systems that ensure uninterrupted service. It also details the procedures for obtaining power connections and complying with local energy regulations, making it an essential reference for the physical infrastructure aspect of telecommunication engineering in Bangalore.</w:t>
      </w:r>
    </w:p>
    <w:p>
      <w:pPr>
        <w:pStyle w:val="BodyText"/>
      </w:pPr>
      <w:r>
        <w:t xml:space="preserve">Rao, P., &amp; Sharma, L. (2021).</w:t>
      </w:r>
      <w:r>
        <w:t xml:space="preserve"> </w:t>
      </w:r>
      <w:r>
        <w:rPr>
          <w:iCs/>
          <w:i/>
        </w:rPr>
        <w:t xml:space="preserve">Spectrum Management and Auctions in India: Implications for Telecom Operators</w:t>
      </w:r>
      <w:r>
        <w:t xml:space="preserve">. Journal of Policy Research, 19(4), 78-95.</w:t>
      </w:r>
    </w:p>
    <w:p>
      <w:pPr>
        <w:pStyle w:val="BodyText"/>
      </w:pPr>
      <w:r>
        <w:t xml:space="preserve">This article analyzes the spectrum auction process in India and its impact on Telecommunication Engineers and operators. It discusses how spectrum allocation decisions influence network capacity, coverage, and technology choices. For engineers in Bangalore, a city with high spectrum demand due to its dense user base, understanding these dynamics is crucial for network planning and optimization. The article provides insights into the technical and economic considerations of spectrum usage, helping engineers make informed decisions about frequency band utilization and interference management in a competitive market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Bangalore, India</dc:title>
  <dc:creator/>
  <dc:language>en</dc:language>
  <cp:keywords/>
  <dcterms:created xsi:type="dcterms:W3CDTF">2026-08-07T18:56:15Z</dcterms:created>
  <dcterms:modified xsi:type="dcterms:W3CDTF">2026-08-07T18:56:15Z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