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Telecommunication Engineering in Nairobi, Kenya</w:t>
      </w:r>
    </w:p>
    <w:bookmarkEnd w:id="20"/>
    <w:bookmarkStart w:id="21" w:name="introduction"/>
    <w:p>
      <w:pPr>
        <w:pStyle w:val="Heading2"/>
      </w:pPr>
      <w:r>
        <w:t xml:space="preserve">Introduction</w:t>
      </w:r>
    </w:p>
    <w:p>
      <w:pPr>
        <w:pStyle w:val="FirstParagraph"/>
      </w:pPr>
      <w:r>
        <w:t xml:space="preserve">This annotated bibliography compiles key resources regarding the role, challenges, and opportunities of the</w:t>
      </w:r>
      <w:r>
        <w:t xml:space="preserve"> </w:t>
      </w:r>
      <w:r>
        <w:rPr>
          <w:bCs/>
          <w:b/>
        </w:rPr>
        <w:t xml:space="preserve">Telecommunication Engineer</w:t>
      </w:r>
      <w:r>
        <w:t xml:space="preserve"> </w:t>
      </w:r>
      <w:r>
        <w:t xml:space="preserve">within the specific context of</w:t>
      </w:r>
      <w:r>
        <w:t xml:space="preserve"> </w:t>
      </w:r>
      <w:r>
        <w:rPr>
          <w:bCs/>
          <w:b/>
        </w:rPr>
        <w:t xml:space="preserve">Kenya Nairobi</w:t>
      </w:r>
      <w:r>
        <w:t xml:space="preserve">. As the economic and technological hub of East Africa, Nairobi presents a unique landscape for engineering professionals. The selected sources cover regulatory frameworks established by the Communications Authority of Kenya (CA), the rapid deployment of 4G and 5G infrastructure, the dominance of major service providers like Safaricom, and the critical role of fiber optics in connecting the region. These resources are essential for understanding the technical and socio-economic environment in which a Telecommunication Engineer operates in Nairobi today.</w:t>
      </w:r>
    </w:p>
    <w:bookmarkEnd w:id="21"/>
    <w:bookmarkStart w:id="22" w:name="regulatory-framework-and-policy"/>
    <w:p>
      <w:pPr>
        <w:pStyle w:val="Heading2"/>
      </w:pPr>
      <w:r>
        <w:t xml:space="preserve">Regulatory Framework and Policy</w:t>
      </w:r>
    </w:p>
    <w:p>
      <w:pPr>
        <w:pStyle w:val="FirstParagraph"/>
      </w:pPr>
      <w:r>
        <w:t xml:space="preserve">Communications Authority of Kenya (CA). (2023).</w:t>
      </w:r>
      <w:r>
        <w:t xml:space="preserve"> </w:t>
      </w:r>
      <w:r>
        <w:rPr>
          <w:iCs/>
          <w:i/>
        </w:rPr>
        <w:t xml:space="preserve">Annual Report 2022/2023: Sector Performance and Regulatory Outlook</w:t>
      </w:r>
      <w:r>
        <w:t xml:space="preserve">. Nairobi: CA Publications.</w:t>
      </w:r>
    </w:p>
    <w:p>
      <w:pPr>
        <w:pStyle w:val="BodyText"/>
      </w:pPr>
      <w:r>
        <w:t xml:space="preserve">This official report provides a comprehensive overview of the telecommunications sector in Kenya, with a significant focus on Nairobi as the primary market. For the Telecommunication Engineer, this document is vital for understanding the regulatory compliance requirements, spectrum allocation policies, and licensing procedures mandated by the CA. The report details the growth in mobile penetration and broadband subscriptions in Nairobi, offering data-driven insights that engineers must consider when designing network capacity and infrastructure. It highlights the government's push for digital inclusion and the specific technical standards required for network interoperability within the capital city.</w:t>
      </w:r>
    </w:p>
    <w:p>
      <w:pPr>
        <w:pStyle w:val="BodyText"/>
      </w:pPr>
      <w:r>
        <w:t xml:space="preserve">Government of Kenya. (2019).</w:t>
      </w:r>
      <w:r>
        <w:t xml:space="preserve"> </w:t>
      </w:r>
      <w:r>
        <w:rPr>
          <w:iCs/>
          <w:i/>
        </w:rPr>
        <w:t xml:space="preserve">Kenya Vision 2030: ICT Sector Implementation Plan</w:t>
      </w:r>
      <w:r>
        <w:t xml:space="preserve">. Nairobi: State Department for Information Communications Technology.</w:t>
      </w:r>
    </w:p>
    <w:p>
      <w:pPr>
        <w:pStyle w:val="BodyText"/>
      </w:pPr>
      <w:r>
        <w:t xml:space="preserve">This strategic document outlines the national roadmap for ICT development, heavily influencing the projects a Telecommunication Engineer will encounter in Nairobi. It emphasizes the expansion of the national fiber optic backbone and the modernization of urban networks. The plan details initiatives to transform Nairobi into a smart city, requiring engineers to integrate IoT (Internet of Things) and smart grid technologies into existing telecommunication infrastructures. Understanding this policy framework is crucial for engineers aiming to align their technical solutions with national development goals and secure government-backed projects.</w:t>
      </w:r>
    </w:p>
    <w:bookmarkEnd w:id="22"/>
    <w:bookmarkStart w:id="23" w:name="network-infrastructure-and-technology"/>
    <w:p>
      <w:pPr>
        <w:pStyle w:val="Heading2"/>
      </w:pPr>
      <w:r>
        <w:t xml:space="preserve">Network Infrastructure and Technology</w:t>
      </w:r>
    </w:p>
    <w:p>
      <w:pPr>
        <w:pStyle w:val="FirstParagraph"/>
      </w:pPr>
      <w:r>
        <w:t xml:space="preserve">Safaricom PLC. (2022).</w:t>
      </w:r>
      <w:r>
        <w:t xml:space="preserve"> </w:t>
      </w:r>
      <w:r>
        <w:rPr>
          <w:iCs/>
          <w:i/>
        </w:rPr>
        <w:t xml:space="preserve">Sustainability and Technology Report: Connecting Kenya</w:t>
      </w:r>
      <w:r>
        <w:t xml:space="preserve">. Nairobi: Safaricom Group.</w:t>
      </w:r>
    </w:p>
    <w:p>
      <w:pPr>
        <w:pStyle w:val="BodyText"/>
      </w:pPr>
      <w:r>
        <w:t xml:space="preserve">As the market leader in Kenya, Safaricom’s reports offer a practical look at the operational realities of a Telecommunication Engineer in Nairobi. This specific report details the company’s transition to 4G LTE and the pilot phases of 5G technology in high-density areas of Nairobi. It discusses the engineering challenges of network densification in urban slums versus business districts like Westlands and Upper Hill. The document is valuable for understanding energy efficiency strategies in base station operations and the use of renewable energy to power remote sites, a critical consideration for sustainable engineering practices in the region.</w:t>
      </w:r>
    </w:p>
    <w:p>
      <w:pPr>
        <w:pStyle w:val="BodyText"/>
      </w:pPr>
      <w:r>
        <w:t xml:space="preserve">World Bank Group. (2021).</w:t>
      </w:r>
      <w:r>
        <w:t xml:space="preserve"> </w:t>
      </w:r>
      <w:r>
        <w:rPr>
          <w:iCs/>
          <w:i/>
        </w:rPr>
        <w:t xml:space="preserve">Kenya Digital Economy Diagnostic: Infrastructure and Connectivity</w:t>
      </w:r>
      <w:r>
        <w:t xml:space="preserve">. Washington, D.C.: World Bank.</w:t>
      </w:r>
    </w:p>
    <w:p>
      <w:pPr>
        <w:pStyle w:val="BodyText"/>
      </w:pPr>
      <w:r>
        <w:t xml:space="preserve">This diagnostic report provides an external, analytical perspective on the state of telecommunications infrastructure in Kenya. It highlights the disparity in connectivity quality between Nairobi and rural areas, emphasizing the role of the Telecommunication Engineer in bridging this digital divide. The report analyzes the cost of infrastructure deployment in Nairobi, including right-of-way challenges and urban planning constraints. It serves as a critical resource for engineers involved in large-scale fiber optic rollout projects, offering data on latency, bandwidth availability, and the economic impact of improved connectivity in the capital.</w:t>
      </w:r>
    </w:p>
    <w:p>
      <w:pPr>
        <w:pStyle w:val="BodyText"/>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While a global report, the ITU’s data on Kenya provides a benchmark for the Telecommunication Engineer working in Nairobi. It compares Kenya’s ICT indicators with regional peers, highlighting areas where Nairobi excels, such as mobile money integration and mobile broadband speed. The report discusses the technical standards for next-generation networks and cybersecurity measures. For an engineer, this source is essential for staying updated on global best practices and ensuring that local network designs in Nairobi meet international quality and security standards.</w:t>
      </w:r>
    </w:p>
    <w:bookmarkEnd w:id="23"/>
    <w:bookmarkStart w:id="24" w:name="academic-and-technical-research"/>
    <w:p>
      <w:pPr>
        <w:pStyle w:val="Heading2"/>
      </w:pPr>
      <w:r>
        <w:t xml:space="preserve">Academic and Technical Research</w:t>
      </w:r>
    </w:p>
    <w:p>
      <w:pPr>
        <w:pStyle w:val="FirstParagraph"/>
      </w:pPr>
      <w:r>
        <w:t xml:space="preserve">Mwangi, J., &amp; Ochieng, P. (2020). "Challenges of 5G Deployment in Urban Environments: A Case Study of Nairobi."</w:t>
      </w:r>
      <w:r>
        <w:t xml:space="preserve"> </w:t>
      </w:r>
      <w:r>
        <w:rPr>
          <w:iCs/>
          <w:i/>
        </w:rPr>
        <w:t xml:space="preserve">Journal of East African Engineering</w:t>
      </w:r>
      <w:r>
        <w:t xml:space="preserve">, 12(3), 45-58.</w:t>
      </w:r>
    </w:p>
    <w:p>
      <w:pPr>
        <w:pStyle w:val="BodyText"/>
      </w:pPr>
      <w:r>
        <w:t xml:space="preserve">This peer-reviewed article directly addresses the technical hurdles faced by Telecommunication Engineers in Nairobi when deploying advanced networks. The authors analyze issues such as signal propagation in high-rise buildings, interference in densely populated areas, and the high cost of small cell installation. The study provides empirical data on network performance in various Nairobi neighborhoods, offering practical insights for engineers tasked with optimizing coverage and capacity. It is a highly relevant resource for those specializing in wireless communications and urban network planning.</w:t>
      </w:r>
    </w:p>
    <w:p>
      <w:pPr>
        <w:pStyle w:val="BodyText"/>
      </w:pPr>
      <w:r>
        <w:t xml:space="preserve">University of Nairobi, Department of Electrical and Electronic Engineering. (2021).</w:t>
      </w:r>
      <w:r>
        <w:t xml:space="preserve"> </w:t>
      </w:r>
      <w:r>
        <w:rPr>
          <w:iCs/>
          <w:i/>
        </w:rPr>
        <w:t xml:space="preserve">Research Review: Renewable Energy Integration in Telecommunications</w:t>
      </w:r>
      <w:r>
        <w:t xml:space="preserve">. Nairobi: UoN Press.</w:t>
      </w:r>
    </w:p>
    <w:p>
      <w:pPr>
        <w:pStyle w:val="BodyText"/>
      </w:pPr>
      <w:r>
        <w:t xml:space="preserve">This academic review focuses on the intersection of energy and telecommunications, a critical topic for engineers in Kenya where power reliability can be an issue. It explores the feasibility of using solar and wind energy to power base stations and data centers in Nairobi. The document includes case studies of successful hybrid power systems implemented by local operators. For the Telecommunication Engineer, this resource provides technical guidelines and cost-benefit analyses for designing energy-resilient communication networks, aligning with both economic and environmental sustainability goals.</w:t>
      </w:r>
    </w:p>
    <w:p>
      <w:pPr>
        <w:pStyle w:val="BodyText"/>
      </w:pPr>
      <w:r>
        <w:t xml:space="preserve">Kenya Association of Manufacturers (KAM). (2022).</w:t>
      </w:r>
      <w:r>
        <w:t xml:space="preserve"> </w:t>
      </w:r>
      <w:r>
        <w:rPr>
          <w:iCs/>
          <w:i/>
        </w:rPr>
        <w:t xml:space="preserve">Industry Report: The Impact of Digital Infrastructure on Manufacturing in Nairobi</w:t>
      </w:r>
      <w:r>
        <w:t xml:space="preserve">. Nairobi: KAM.</w:t>
      </w:r>
    </w:p>
    <w:p>
      <w:pPr>
        <w:pStyle w:val="BodyText"/>
      </w:pPr>
      <w:r>
        <w:t xml:space="preserve">This report highlights the demand side of telecommunications engineering, focusing on how industrial clients in Nairobi rely on robust connectivity. It details the requirements for low-latency, high-bandwidth networks needed for Industry 4.0 applications in manufacturing hubs around Nairobi. For the Telecommunication Engineer, this document is crucial for understanding the specific needs of enterprise clients and the importance of designing dedicated, secure network solutions. It underscores the role of telecom infrastructure in driving industrial growth and economic productivity in the capital.</w:t>
      </w:r>
    </w:p>
    <w:bookmarkEnd w:id="24"/>
    <w:bookmarkStart w:id="25" w:name="conclusion"/>
    <w:p>
      <w:pPr>
        <w:pStyle w:val="Heading2"/>
      </w:pPr>
      <w:r>
        <w:t xml:space="preserve">Conclusion</w:t>
      </w:r>
    </w:p>
    <w:p>
      <w:pPr>
        <w:pStyle w:val="FirstParagraph"/>
      </w:pPr>
      <w:r>
        <w:t xml:space="preserve">The resources compiled in this annotated bibliography provide a holistic view of the Telecommunication Engineer’s role in Nairobi, Kenya. From regulatory compliance and national policy to technical challenges in 5G deployment and energy sustainability, these sources equip engineers with the knowledge necessary to navigate the dynamic telecommunications landscape of Nairobi. As the city continues to evolve into a regional tech hub, staying informed through such literature is essential for professional success and innovation.</w:t>
      </w:r>
    </w:p>
    <w:bookmarkEnd w:id="25"/>
    <w:p>
      <w:pPr>
        <w:pStyle w:val="BodyText"/>
      </w:pPr>
      <w:r>
        <w:t xml:space="preserve">© 2023 Annotated Bibliography on Telecommunication Engineering in Nairobi.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Nairobi, Kenya</dc:title>
  <dc:creator/>
  <dc:language>en</dc:language>
  <cp:keywords/>
  <dcterms:created xsi:type="dcterms:W3CDTF">2026-08-08T01:34:22Z</dcterms:created>
  <dcterms:modified xsi:type="dcterms:W3CDTF">2026-08-08T01:34:22Z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