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3" w:name="X0ff16bfe6b5316c1eab3999a72c2205fe68ebf5"/>
    <w:p>
      <w:pPr>
        <w:pStyle w:val="Heading1"/>
      </w:pPr>
      <w:r>
        <w:t xml:space="preserve">Annotated Bibliography: Telecommunication Engineering in Kathmandu, Nepal</w:t>
      </w:r>
    </w:p>
    <w:p>
      <w:pPr>
        <w:pStyle w:val="FirstParagraph"/>
      </w:pPr>
      <w:r>
        <w:t xml:space="preserve">The following annotated bibliography provides a curated selection of academic and technical resources relevant to the role of a Telecommunication Engineer operating within the specific context of Kathmandu, Nepal. These sources address the unique geographical challenges, regulatory frameworks, and technological transitions currently defining the telecommunications landscape in the Kathmandu Valley.</w:t>
      </w:r>
    </w:p>
    <w:bookmarkStart w:id="20" w:name="introduction"/>
    <w:p>
      <w:pPr>
        <w:pStyle w:val="Heading2"/>
      </w:pPr>
      <w:r>
        <w:t xml:space="preserve">Introduction</w:t>
      </w:r>
    </w:p>
    <w:p>
      <w:pPr>
        <w:pStyle w:val="FirstParagraph"/>
      </w:pPr>
      <w:r>
        <w:t xml:space="preserve">Telecommunication engineering in Nepal is a rapidly evolving field characterized by the transition from legacy 2G/3G networks to advanced 4G LTE and emerging 5G infrastructures. For a Telecommunication Engineer in Kathmandu, understanding the intersection of rugged topography, urban density, and national policy is critical. The resources below have been selected to provide a comprehensive foundation for engineers seeking to optimize network performance, ensure regulatory compliance, and implement sustainable solutions in the capital region.</w:t>
      </w:r>
    </w:p>
    <w:bookmarkEnd w:id="20"/>
    <w:bookmarkStart w:id="21" w:name="bibliography"/>
    <w:p>
      <w:pPr>
        <w:pStyle w:val="Heading2"/>
      </w:pPr>
      <w:r>
        <w:t xml:space="preserve">Bibliography</w:t>
      </w:r>
    </w:p>
    <w:p>
      <w:pPr>
        <w:pStyle w:val="FirstParagraph"/>
      </w:pPr>
      <w:r>
        <w:t xml:space="preserve">Nepal Telecommunications Authority (NTA). (2023).</w:t>
      </w:r>
      <w:r>
        <w:t xml:space="preserve"> </w:t>
      </w:r>
      <w:r>
        <w:rPr>
          <w:iCs/>
          <w:i/>
        </w:rPr>
        <w:t xml:space="preserve">Annual Report on Telecommunication Sector Performance in Nepal</w:t>
      </w:r>
      <w:r>
        <w:t xml:space="preserve">. Kathmandu: NTA Publications.</w:t>
      </w:r>
    </w:p>
    <w:p>
      <w:pPr>
        <w:pStyle w:val="BodyText"/>
      </w:pPr>
      <w:r>
        <w:t xml:space="preserve">This official publication by the Nepal Telecommunications Authority serves as a primary source for understanding the regulatory environment in which a Telecommunication Engineer must operate in Kathmandu. The report details spectrum allocation policies, licensing requirements, and quality of service (QoS) standards mandated for service providers. For engineers, this document is essential for ensuring that network deployments in the Kathmandu Valley adhere to national frequency regulations. It also provides statistical data on subscriber growth and data traffic trends, which are vital for capacity planning and infrastructure expansion in the capital.</w:t>
      </w:r>
    </w:p>
    <w:p>
      <w:pPr>
        <w:pStyle w:val="BodyText"/>
      </w:pPr>
      <w:r>
        <w:t xml:space="preserve">Shrestha, R., &amp; Karki, S. (2022).</w:t>
      </w:r>
      <w:r>
        <w:t xml:space="preserve"> </w:t>
      </w:r>
      <w:r>
        <w:rPr>
          <w:iCs/>
          <w:i/>
        </w:rPr>
        <w:t xml:space="preserve">Challenges of Wireless Network Deployment in the Hilly Terrain of Nepal: A Case Study of the Kathmandu Valley</w:t>
      </w:r>
      <w:r>
        <w:t xml:space="preserve">. Journal of Engineering Research in Nepal, 14(2), 45-58.</w:t>
      </w:r>
    </w:p>
    <w:p>
      <w:pPr>
        <w:pStyle w:val="BodyText"/>
      </w:pPr>
      <w:r>
        <w:t xml:space="preserve">This peer-reviewed article directly addresses the geographical constraints faced by Telecommunication Engineers in Nepal. The authors analyze how the unique topography of the Kathmandu Valley, surrounded by hills and mountains, impacts signal propagation and coverage. The study highlights specific issues such as signal shadowing and multipath fading common in the valley's urban canyons. For an engineer working in Kathmandu, this paper offers practical insights into site selection, antenna orientation, and the necessity of micro-cell deployments to mitigate coverage gaps in densely populated areas like Thamel and Lazimpat.</w:t>
      </w:r>
    </w:p>
    <w:p>
      <w:pPr>
        <w:pStyle w:val="BodyText"/>
      </w:pPr>
      <w:r>
        <w:t xml:space="preserve">ITU-R. (2021).</w:t>
      </w:r>
      <w:r>
        <w:t xml:space="preserve"> </w:t>
      </w:r>
      <w:r>
        <w:rPr>
          <w:iCs/>
          <w:i/>
        </w:rPr>
        <w:t xml:space="preserve">IMT Spectrum Management Guidelines for Developing Nations</w:t>
      </w:r>
      <w:r>
        <w:t xml:space="preserve">. Geneva: International Telecommunication Union.</w:t>
      </w:r>
    </w:p>
    <w:p>
      <w:pPr>
        <w:pStyle w:val="BodyText"/>
      </w:pPr>
      <w:r>
        <w:t xml:space="preserve">While a global document, this guideline is highly relevant for Telecommunication Engineers in Nepal as the country aligns its spectrum policies with International Telecommunication Union (ITU) standards. The document provides technical frameworks for managing spectrum efficiency, which is crucial for the deployment of 4G and future 5G networks in Kathmandu. Engineers can utilize these guidelines to optimize frequency reuse patterns and minimize interference between the multiple mobile network operators (MNOs) competing for bandwidth in the capital city. It serves as a technical benchmark for modernizing Nepal's telecommunications infrastructure.</w:t>
      </w:r>
    </w:p>
    <w:p>
      <w:pPr>
        <w:pStyle w:val="BodyText"/>
      </w:pPr>
      <w:r>
        <w:t xml:space="preserve">Gurung, B. (2023).</w:t>
      </w:r>
      <w:r>
        <w:t xml:space="preserve"> </w:t>
      </w:r>
      <w:r>
        <w:rPr>
          <w:iCs/>
          <w:i/>
        </w:rPr>
        <w:t xml:space="preserve">Fiber Optic Backbone Expansion in Urban Nepal: Infrastructure and Maintenance</w:t>
      </w:r>
      <w:r>
        <w:t xml:space="preserve">. Kathmandu University Journal of Technology, 9(1), 112-125.</w:t>
      </w:r>
    </w:p>
    <w:p>
      <w:pPr>
        <w:pStyle w:val="BodyText"/>
      </w:pPr>
      <w:r>
        <w:t xml:space="preserve">This technical paper focuses on the critical shift towards fiber-optic infrastructure in Nepal's urban centers. For a Telecommunication Engineer in Kathmandu, understanding the deployment and maintenance of fiber-to-the-home (FTTH) and fiber-to-the-node (FTTN) networks is paramount. The article discusses the challenges of trenching in congested urban streets and the impact of seismic activity on cable integrity. It provides valuable engineering strategies for ensuring the resilience of the backbone network that supports high-speed internet services across the Kathmandu Valley.</w:t>
      </w:r>
    </w:p>
    <w:p>
      <w:pPr>
        <w:pStyle w:val="BodyText"/>
      </w:pPr>
      <w:r>
        <w:t xml:space="preserve">Nepal Electricity Authority (NEA). (2022).</w:t>
      </w:r>
      <w:r>
        <w:t xml:space="preserve"> </w:t>
      </w:r>
      <w:r>
        <w:rPr>
          <w:iCs/>
          <w:i/>
        </w:rPr>
        <w:t xml:space="preserve">Power Quality and Reliability Report for Kathmandu Metropolitan City</w:t>
      </w:r>
      <w:r>
        <w:t xml:space="preserve">. Kathmandu: NEA.</w:t>
      </w:r>
    </w:p>
    <w:p>
      <w:pPr>
        <w:pStyle w:val="BodyText"/>
      </w:pPr>
      <w:r>
        <w:t xml:space="preserve">Telecommunication infrastructure is heavily dependent on stable power supply. This report from the Nepal Electricity Authority is crucial for Telecommunication Engineers designing base station power systems in Kathmandu. It details voltage fluctuations and outage frequencies in the capital, informing decisions regarding backup power solutions such as diesel generators, solar hybrids, and battery storage. Engineers must reference this data to ensure network uptime and reliability, particularly during the monsoon season when power disruptions are common in Nepal.</w:t>
      </w:r>
    </w:p>
    <w:p>
      <w:pPr>
        <w:pStyle w:val="BodyText"/>
      </w:pPr>
      <w:r>
        <w:t xml:space="preserve">Adhikari, P., &amp; Thapa, K. (2021).</w:t>
      </w:r>
      <w:r>
        <w:t xml:space="preserve"> </w:t>
      </w:r>
      <w:r>
        <w:rPr>
          <w:iCs/>
          <w:i/>
        </w:rPr>
        <w:t xml:space="preserve">Impact of Monsoon Season on Telecommunication Towers in Nepal</w:t>
      </w:r>
      <w:r>
        <w:t xml:space="preserve">. International Journal of Civil and Telecommunication Engineering, 7(3), 89-102.</w:t>
      </w:r>
    </w:p>
    <w:p>
      <w:pPr>
        <w:pStyle w:val="BodyText"/>
      </w:pPr>
      <w:r>
        <w:t xml:space="preserve">This study examines the environmental stresses placed on telecommunication towers in Nepal during the monsoon season. For engineers in Kathmandu, this resource is vital for structural integrity assessments and maintenance scheduling. The paper discusses corrosion rates, wind load considerations, and lightning protection systems specific to the region's climate. It provides actionable recommendations for reinforcing tower structures and protecting sensitive electronic equipment from humidity and water ingress, ensuring long-term operational stability.</w:t>
      </w:r>
    </w:p>
    <w:p>
      <w:pPr>
        <w:pStyle w:val="BodyText"/>
      </w:pPr>
      <w:r>
        <w:t xml:space="preserve">World Bank. (2023).</w:t>
      </w:r>
      <w:r>
        <w:t xml:space="preserve"> </w:t>
      </w:r>
      <w:r>
        <w:rPr>
          <w:iCs/>
          <w:i/>
        </w:rPr>
        <w:t xml:space="preserve">Digital Nepal Framework: Infrastructure and Connectivity Goals</w:t>
      </w:r>
      <w:r>
        <w:t xml:space="preserve">. Washington, D.C.: World Bank Group.</w:t>
      </w:r>
    </w:p>
    <w:p>
      <w:pPr>
        <w:pStyle w:val="BodyText"/>
      </w:pPr>
      <w:r>
        <w:t xml:space="preserve">This policy document outlines the strategic goals for digital transformation in Nepal, including specific targets for connectivity in Kathmandu. Telecommunication Engineers must align their technical projects with these national objectives to secure funding and regulatory support. The report emphasizes the need for affordable broadband access and the integration of IoT technologies in urban management. It provides a macro-level perspective on how engineering decisions contribute to the broader economic and social development of Nepal's capital.</w:t>
      </w:r>
    </w:p>
    <w:p>
      <w:pPr>
        <w:pStyle w:val="BodyText"/>
      </w:pPr>
      <w:r>
        <w:t xml:space="preserve">NTC (Nepal Telecom). (2022).</w:t>
      </w:r>
      <w:r>
        <w:t xml:space="preserve"> </w:t>
      </w:r>
      <w:r>
        <w:rPr>
          <w:iCs/>
          <w:i/>
        </w:rPr>
        <w:t xml:space="preserve">Technical Specifications for 4G LTE Network Rollout in Urban Areas</w:t>
      </w:r>
      <w:r>
        <w:t xml:space="preserve">. Kathmandu: Nepal Telecom Internal Documentation.</w:t>
      </w:r>
    </w:p>
    <w:p>
      <w:pPr>
        <w:pStyle w:val="BodyText"/>
      </w:pPr>
      <w:r>
        <w:t xml:space="preserve">As the state-owned telecommunications provider, Nepal Telecom's technical specifications serve as a de facto standard for the industry in Kathmandu. This document details the hardware and software requirements for deploying 4G LTE networks in high-density urban environments. For Telecommunication Engineers, it offers specific parameters for cell planning, handover optimization, and interference management. It is a practical reference guide for ensuring interoperability and maintaining high-quality service levels in the competitive market of Kathmandu.</w:t>
      </w:r>
    </w:p>
    <w:bookmarkEnd w:id="21"/>
    <w:bookmarkStart w:id="22" w:name="conclusion"/>
    <w:p>
      <w:pPr>
        <w:pStyle w:val="Heading2"/>
      </w:pPr>
      <w:r>
        <w:t xml:space="preserve">Conclusion</w:t>
      </w:r>
    </w:p>
    <w:p>
      <w:pPr>
        <w:pStyle w:val="FirstParagraph"/>
      </w:pPr>
      <w:r>
        <w:t xml:space="preserve">The resources compiled in this annotated bibliography offer a multidimensional view of the challenges and opportunities facing Telecommunication Engineers in Kathmandu, Nepal. From regulatory compliance and spectrum management to environmental resilience and infrastructure modernization, these documents provide the necessary technical and contextual knowledge. By integrating insights from these sources, engineers can contribute effectively to the development of a robust, efficient, and future-ready telecommunications network in Nepal's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Kathmandu, Nepal</dc:title>
  <dc:creator/>
  <dc:language>en</dc:language>
  <cp:keywords/>
  <dcterms:created xsi:type="dcterms:W3CDTF">2026-08-07T02:22:06Z</dcterms:created>
  <dcterms:modified xsi:type="dcterms:W3CDTF">2026-08-07T02:22:06Z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