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Karachi,</w:t>
      </w:r>
      <w:r>
        <w:t xml:space="preserve"> </w:t>
      </w:r>
      <w:r>
        <w:t xml:space="preserve">Pakistan</w:t>
      </w:r>
    </w:p>
    <w:bookmarkStart w:id="23" w:name="X2260f07d60bc8427ce907ab1650388777c55ebb"/>
    <w:p>
      <w:pPr>
        <w:pStyle w:val="Heading1"/>
      </w:pPr>
      <w:r>
        <w:t xml:space="preserve">Annotated Bibliography: Telecommunication Engineering in Karachi, Pakistan</w:t>
      </w:r>
    </w:p>
    <w:p>
      <w:pPr>
        <w:pStyle w:val="FirstParagraph"/>
      </w:pPr>
      <w:r>
        <w:t xml:space="preserve">This annotated bibliography compiles essential resources regarding the role, challenges, and future of the Telecommunication Engineer within the specific context of Karachi, Pakistan. The selected works address infrastructure development, spectrum management, 5G deployment, and the socio-economic impact of connectivity in Pakistan's largest metropolitan area.</w:t>
      </w:r>
    </w:p>
    <w:bookmarkStart w:id="20" w:name="introduction"/>
    <w:p>
      <w:pPr>
        <w:pStyle w:val="Heading2"/>
      </w:pPr>
      <w:r>
        <w:t xml:space="preserve">Introduction</w:t>
      </w:r>
    </w:p>
    <w:p>
      <w:pPr>
        <w:pStyle w:val="FirstParagraph"/>
      </w:pPr>
      <w:r>
        <w:t xml:space="preserve">Karachi serves as the economic hub of Pakistan and faces unique challenges in telecommunications, including high population density, legacy infrastructure, and rapid technological adoption. The following bibliography provides a comprehensive overview of the technical and regulatory landscape that Telecommunication Engineers must navigate in this region.</w:t>
      </w:r>
    </w:p>
    <w:bookmarkEnd w:id="20"/>
    <w:bookmarkStart w:id="21" w:name="bibliographic-entries"/>
    <w:p>
      <w:pPr>
        <w:pStyle w:val="Heading2"/>
      </w:pPr>
      <w:r>
        <w:t xml:space="preserve">Bibliographic Entries</w:t>
      </w:r>
    </w:p>
    <w:p>
      <w:pPr>
        <w:pStyle w:val="FirstParagraph"/>
      </w:pPr>
      <w:r>
        <w:t xml:space="preserve">Pakistan Telecommunication Authority (PTA). (2023).</w:t>
      </w:r>
      <w:r>
        <w:t xml:space="preserve"> </w:t>
      </w:r>
      <w:r>
        <w:rPr>
          <w:iCs/>
          <w:i/>
        </w:rPr>
        <w:t xml:space="preserve">Annual Report on Telecommunication Sector Performance in Pakistan</w:t>
      </w:r>
      <w:r>
        <w:t xml:space="preserve">. Islamabad: PTA Publications.</w:t>
      </w:r>
    </w:p>
    <w:p>
      <w:pPr>
        <w:pStyle w:val="BodyText"/>
      </w:pPr>
      <w:r>
        <w:t xml:space="preserve">This official report provides critical statistical data regarding subscriber growth, internet penetration rates, and infrastructure expansion in Pakistan, with specific breakdowns for major urban centers like Karachi. For the Telecommunication Engineer, this document is vital for understanding the regulatory environment and the scale of network demands in Karachi. It highlights the pressure on existing 4G/LTE networks and the government's push for fiber optic expansion. The report is essential for engineers involved in capacity planning and compliance with national standards.</w:t>
      </w:r>
    </w:p>
    <w:p>
      <w:pPr>
        <w:pStyle w:val="BodyText"/>
      </w:pPr>
      <w:r>
        <w:t xml:space="preserve">Keywords: PTA Regulations, Network Statistics, Karachi Infrastructure, Policy.</w:t>
      </w:r>
    </w:p>
    <w:p>
      <w:pPr>
        <w:pStyle w:val="BodyText"/>
      </w:pPr>
      <w:r>
        <w:t xml:space="preserve">Khan, M. A., &amp; Ahmed, S. (2022).</w:t>
      </w:r>
      <w:r>
        <w:t xml:space="preserve"> </w:t>
      </w:r>
      <w:r>
        <w:rPr>
          <w:iCs/>
          <w:i/>
        </w:rPr>
        <w:t xml:space="preserve">Challenges of 5G Deployment in High-Density Urban Environments: A Case Study of Karachi</w:t>
      </w:r>
      <w:r>
        <w:t xml:space="preserve">. Journal of Telecommunications and Information Technology, 18(3), 45-58.</w:t>
      </w:r>
    </w:p>
    <w:p>
      <w:pPr>
        <w:pStyle w:val="BodyText"/>
      </w:pPr>
      <w:r>
        <w:t xml:space="preserve">This peer-reviewed article examines the technical hurdles facing Telecommunication Engineers in Karachi as the city transitions toward 5G technology. The authors discuss issues such as spectrum congestion, power supply instability, and the physical constraints of installing small cells in Karachi's dense urban fabric. The study offers practical engineering solutions for signal propagation in high-rise areas like Clifton and Gulshan-e-Iqbal. It is a key resource for engineers focusing on next-generation network architecture and urban planning integration.</w:t>
      </w:r>
    </w:p>
    <w:p>
      <w:pPr>
        <w:pStyle w:val="BodyText"/>
      </w:pPr>
      <w:r>
        <w:t xml:space="preserve">Keywords: 5G Technology, Urban Planning, Signal Propagation, Karachi Case Study.</w:t>
      </w:r>
    </w:p>
    <w:p>
      <w:pPr>
        <w:pStyle w:val="BodyText"/>
      </w:pPr>
      <w:r>
        <w:t xml:space="preserve">Ali, R., &amp; Hussain, Z. (2021).</w:t>
      </w:r>
      <w:r>
        <w:t xml:space="preserve"> </w:t>
      </w:r>
      <w:r>
        <w:rPr>
          <w:iCs/>
          <w:i/>
        </w:rPr>
        <w:t xml:space="preserve">Optical Fiber Network Expansion in Pakistan: Economic and Technical Perspectives</w:t>
      </w:r>
      <w:r>
        <w:t xml:space="preserve">. IEEE Access, 9, 112045-112056.</w:t>
      </w:r>
    </w:p>
    <w:p>
      <w:pPr>
        <w:pStyle w:val="BodyText"/>
      </w:pPr>
      <w:r>
        <w:t xml:space="preserve">This technical paper analyzes the shift from copper-based legacy systems to fiber-optic networks in Pakistan. It specifically addresses the "last mile" connectivity challenges in Karachi, where informal settlements and complex road networks complicate trenching and cable laying. For the Telecommunication Engineer, this document provides valuable insights into cost-effective deployment strategies and the technical specifications required to maintain signal integrity over long distances in Pakistan's climate. It is crucial for engineers involved in broadband infrastructure projects.</w:t>
      </w:r>
    </w:p>
    <w:p>
      <w:pPr>
        <w:pStyle w:val="BodyText"/>
      </w:pPr>
      <w:r>
        <w:t xml:space="preserve">Keywords: Fiber Optics, Last Mile Connectivity, Infrastructure, Broadband.</w:t>
      </w:r>
    </w:p>
    <w:p>
      <w:pPr>
        <w:pStyle w:val="BodyText"/>
      </w:pPr>
      <w:r>
        <w:t xml:space="preserve">World Bank. (2023).</w:t>
      </w:r>
      <w:r>
        <w:t xml:space="preserve"> </w:t>
      </w:r>
      <w:r>
        <w:rPr>
          <w:iCs/>
          <w:i/>
        </w:rPr>
        <w:t xml:space="preserve">Digital Pakistan: Enhancing Connectivity and Inclusion in Major Cities</w:t>
      </w:r>
      <w:r>
        <w:t xml:space="preserve">. Washington, D.C.: World Bank Group.</w:t>
      </w:r>
    </w:p>
    <w:p>
      <w:pPr>
        <w:pStyle w:val="BodyText"/>
      </w:pPr>
      <w:r>
        <w:t xml:space="preserve">This report evaluates the socio-economic impact of digital connectivity in Pakistan, with a significant focus on Karachi as the primary economic driver. It outlines the role of Telecommunication Engineers in bridging the digital divide between affluent and underserved areas of the city. The document emphasizes the need for resilient networks that can support e-commerce, fintech, and remote work. Engineers can use this resource to align their technical projects with broader national development goals and international funding opportunities.</w:t>
      </w:r>
    </w:p>
    <w:p>
      <w:pPr>
        <w:pStyle w:val="BodyText"/>
      </w:pPr>
      <w:r>
        <w:t xml:space="preserve">Keywords: Digital Inclusion, Socio-Economic Impact, World Bank, Karachi Development.</w:t>
      </w:r>
    </w:p>
    <w:p>
      <w:pPr>
        <w:pStyle w:val="BodyText"/>
      </w:pPr>
      <w:r>
        <w:t xml:space="preserve">Siddiqui, F., &amp; Malik, N. (2020).</w:t>
      </w:r>
      <w:r>
        <w:t xml:space="preserve"> </w:t>
      </w:r>
      <w:r>
        <w:rPr>
          <w:iCs/>
          <w:i/>
        </w:rPr>
        <w:t xml:space="preserve">Power Reliability and Telecommunication Infrastructure in Karachi: Mitigation Strategies</w:t>
      </w:r>
      <w:r>
        <w:t xml:space="preserve">. International Journal of Electrical and Computer Engineering, 10(4), 345-352.</w:t>
      </w:r>
    </w:p>
    <w:p>
      <w:pPr>
        <w:pStyle w:val="BodyText"/>
      </w:pPr>
      <w:r>
        <w:t xml:space="preserve">Given Karachi's history of load shedding and power fluctuations, this paper is indispensable for Telecommunication Engineers. It explores the integration of renewable energy sources, such as solar power, into telecom base stations to ensure uninterrupted service. The authors provide technical designs for hybrid power systems tailored to the environmental conditions of Karachi. This resource is critical for engineers responsible for network reliability, maintenance, and operational cost reduction in the face of energy crises.</w:t>
      </w:r>
    </w:p>
    <w:p>
      <w:pPr>
        <w:pStyle w:val="BodyText"/>
      </w:pPr>
      <w:r>
        <w:t xml:space="preserve">Keywords: Power Reliability, Renewable Energy, Base Stations, Network Resilience.</w:t>
      </w:r>
    </w:p>
    <w:p>
      <w:pPr>
        <w:pStyle w:val="BodyText"/>
      </w:pPr>
      <w:r>
        <w:t xml:space="preserve">National University of Sciences and Technology (NUST). (2022).</w:t>
      </w:r>
      <w:r>
        <w:t xml:space="preserve"> </w:t>
      </w:r>
      <w:r>
        <w:rPr>
          <w:iCs/>
          <w:i/>
        </w:rPr>
        <w:t xml:space="preserve">Research Report: Spectrum Management and Interference Analysis in Pakistani Urban Centers</w:t>
      </w:r>
      <w:r>
        <w:t xml:space="preserve">. Islamabad: NUST Press.</w:t>
      </w:r>
    </w:p>
    <w:p>
      <w:pPr>
        <w:pStyle w:val="BodyText"/>
      </w:pPr>
      <w:r>
        <w:t xml:space="preserve">This academic report delves into the complexities of spectrum allocation and interference management in densely populated areas like Karachi. It provides data-driven analysis on how overlapping frequencies affect service quality and offers recommendations for Telecommunication Engineers to optimize spectrum usage. The report is particularly relevant for engineers working with mobile network operators (MNOs) in Pakistan, offering strategies to enhance network efficiency and reduce congestion during peak usage hours.</w:t>
      </w:r>
    </w:p>
    <w:p>
      <w:pPr>
        <w:pStyle w:val="BodyText"/>
      </w:pPr>
      <w:r>
        <w:t xml:space="preserve">Keywords: Spectrum Management, Interference, NUST Research, Network Optimization.</w:t>
      </w:r>
    </w:p>
    <w:p>
      <w:pPr>
        <w:pStyle w:val="BodyText"/>
      </w:pPr>
      <w:r>
        <w:t xml:space="preserve">Chaudhry, A. (2023).</w:t>
      </w:r>
      <w:r>
        <w:t xml:space="preserve"> </w:t>
      </w:r>
      <w:r>
        <w:rPr>
          <w:iCs/>
          <w:i/>
        </w:rPr>
        <w:t xml:space="preserve">Cybersecurity in Telecommunications: Protecting Critical Infrastructure in Pakistan</w:t>
      </w:r>
      <w:r>
        <w:t xml:space="preserve">. Journal of Information Security and Applications, 25(2), 112-125.</w:t>
      </w:r>
    </w:p>
    <w:p>
      <w:pPr>
        <w:pStyle w:val="BodyText"/>
      </w:pPr>
      <w:r>
        <w:t xml:space="preserve">As Karachi's digital infrastructure expands, so does the threat landscape. This article focuses on the cybersecurity challenges facing Telecommunication Engineers in Pakistan. It discusses vulnerabilities in network protocols and the importance of securing data transmission in a region prone to cyber threats. The paper provides practical guidelines for implementing robust security measures in telecom networks, making it essential reading for engineers involved in network design, maintenance, and risk management in Karachi's critical infrastructure.</w:t>
      </w:r>
    </w:p>
    <w:p>
      <w:pPr>
        <w:pStyle w:val="BodyText"/>
      </w:pPr>
      <w:r>
        <w:t xml:space="preserve">Keywords: Cybersecurity, Network Security, Critical Infrastructure, Data Protection.</w:t>
      </w:r>
    </w:p>
    <w:p>
      <w:pPr>
        <w:pStyle w:val="BodyText"/>
      </w:pPr>
      <w:r>
        <w:t xml:space="preserve">Pakistan Engineering Council (PEC). (2021).</w:t>
      </w:r>
      <w:r>
        <w:t xml:space="preserve"> </w:t>
      </w:r>
      <w:r>
        <w:rPr>
          <w:iCs/>
          <w:i/>
        </w:rPr>
        <w:t xml:space="preserve">Code of Ethics and Professional Practice for Telecommunication Engineers</w:t>
      </w:r>
      <w:r>
        <w:t xml:space="preserve">. Lahore: PEC Publications.</w:t>
      </w:r>
    </w:p>
    <w:p>
      <w:pPr>
        <w:pStyle w:val="BodyText"/>
      </w:pPr>
      <w:r>
        <w:t xml:space="preserve">This document outlines the professional standards and ethical guidelines that Telecommunication Engineers in Pakistan must adhere to. It covers aspects such as safety, environmental responsibility, and professional conduct. For engineers working in Karachi, this code is crucial for ensuring compliance with national regulations and maintaining public trust. It also provides a framework for addressing ethical dilemmas related to data privacy, network access, and infrastructure development in diverse urban communities.</w:t>
      </w:r>
    </w:p>
    <w:p>
      <w:pPr>
        <w:pStyle w:val="BodyText"/>
      </w:pPr>
      <w:r>
        <w:t xml:space="preserve">Keywords: Professional Ethics, PEC Standards, Regulatory Compliance, Engineering Practice.</w:t>
      </w:r>
    </w:p>
    <w:bookmarkEnd w:id="21"/>
    <w:bookmarkStart w:id="22" w:name="conclusion"/>
    <w:p>
      <w:pPr>
        <w:pStyle w:val="Heading2"/>
      </w:pPr>
      <w:r>
        <w:t xml:space="preserve">Conclusion</w:t>
      </w:r>
    </w:p>
    <w:p>
      <w:pPr>
        <w:pStyle w:val="FirstParagraph"/>
      </w:pPr>
      <w:r>
        <w:t xml:space="preserve">The annotated bibliography above provides a foundational resource for Telecommunication Engineers operating in Karachi, Pakistan. By integrating technical knowledge with an understanding of local challenges—such as power reliability, urban density, and regulatory frameworks—engineers can contribute effectively to the development of a robust and inclusive telecommunications network in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Karachi, Pakistan</dc:title>
  <dc:creator/>
  <dc:language>en</dc:language>
  <cp:keywords/>
  <dcterms:created xsi:type="dcterms:W3CDTF">2026-08-07T16:50:05Z</dcterms:created>
  <dcterms:modified xsi:type="dcterms:W3CDTF">2026-08-07T16:50:05Z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