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4" w:name="Xbb3476a13c8cbc1bf86f9c569078958ceccb6e3"/>
    <w:p>
      <w:pPr>
        <w:pStyle w:val="Heading1"/>
      </w:pPr>
      <w:r>
        <w:t xml:space="preserve">Annotated Bibliography: The Role and Landscape of the Telecommunication Engineer in Barcelona, Spain</w:t>
      </w:r>
    </w:p>
    <w:p>
      <w:pPr>
        <w:pStyle w:val="FirstParagraph"/>
      </w:pPr>
      <w:r>
        <w:t xml:space="preserve">This annotated bibliography compiles essential resources regarding the profession of the Telecommunication Engineer within the specific context of Barcelona, Spain. It covers regulatory frameworks, technological infrastructure, academic requirements, and the economic impact of the sector in Catalonia.</w:t>
      </w:r>
    </w:p>
    <w:bookmarkStart w:id="20" w:name="regulatory-and-professional-framework"/>
    <w:p>
      <w:pPr>
        <w:pStyle w:val="Heading2"/>
      </w:pPr>
      <w:r>
        <w:t xml:space="preserve">Regulatory and Professional Framework</w:t>
      </w:r>
    </w:p>
    <w:p>
      <w:pPr>
        <w:pStyle w:val="FirstParagraph"/>
      </w:pPr>
      <w:r>
        <w:t xml:space="preserve">Consejo General de Ingenieros de Telecomunicación (COGITEL). (2023).</w:t>
      </w:r>
      <w:r>
        <w:t xml:space="preserve"> </w:t>
      </w:r>
      <w:r>
        <w:rPr>
          <w:iCs/>
          <w:i/>
        </w:rPr>
        <w:t xml:space="preserve">El Ingeniero de Telecomunicación en España: Marco Legal y Competencias Profesionales</w:t>
      </w:r>
      <w:r>
        <w:t xml:space="preserve">. Madrid: COGITEL.</w:t>
      </w:r>
    </w:p>
    <w:p>
      <w:pPr>
        <w:pStyle w:val="BodyText"/>
      </w:pPr>
      <w:r>
        <w:t xml:space="preserve">This official publication by the General Council of Telecommunications Engineers provides a comprehensive overview of the legal status of the Telecommunication Engineer in Spain. It details the specific competencies required for licensure, which are crucial for professionals practicing in Barcelona. The document outlines the distinction between technical and engineering roles, emphasizing the engineer's responsibility in network design and public safety. For anyone entering the Barcelona market, this text is vital for understanding the mandatory registration with the local professional college (COGITEL de Catalunya) and the legal obligations regarding telecommunications infrastructure projects.</w:t>
      </w:r>
    </w:p>
    <w:p>
      <w:pPr>
        <w:pStyle w:val="BodyText"/>
      </w:pPr>
      <w:r>
        <w:t xml:space="preserve">Ministerio de Asuntos Económicos y Transformación Digital. (2022).</w:t>
      </w:r>
      <w:r>
        <w:t xml:space="preserve"> </w:t>
      </w:r>
      <w:r>
        <w:rPr>
          <w:iCs/>
          <w:i/>
        </w:rPr>
        <w:t xml:space="preserve">Plan Nacional de Territorios Conectados (PNTC) 2022-2030</w:t>
      </w:r>
      <w:r>
        <w:t xml:space="preserve">. Madrid: Gobierno de España.</w:t>
      </w:r>
    </w:p>
    <w:p>
      <w:pPr>
        <w:pStyle w:val="BodyText"/>
      </w:pPr>
      <w:r>
        <w:t xml:space="preserve">This government document outlines Spain's national strategy for broadband connectivity. It is highly relevant to Telecommunication Engineers in Barcelona, as the city is a primary beneficiary of these funds for fiber optic expansion and 5G deployment. The plan details the technical standards and coverage goals that engineers must adhere to when designing networks in both urban centers like Eixample and rural areas of Catalonia. Understanding this plan is essential for engineers working on public infrastructure projects or for those consulting for major operators like Movistar, Vodafone, or Orange in the region.</w:t>
      </w:r>
    </w:p>
    <w:bookmarkEnd w:id="20"/>
    <w:bookmarkStart w:id="21" w:name="X8d5b1f6cfd3e7778f057af613e377a1ed964d9f"/>
    <w:p>
      <w:pPr>
        <w:pStyle w:val="Heading2"/>
      </w:pPr>
      <w:r>
        <w:t xml:space="preserve">Technological Infrastructure and Innovation in Barcelona</w:t>
      </w:r>
    </w:p>
    <w:p>
      <w:pPr>
        <w:pStyle w:val="FirstParagraph"/>
      </w:pPr>
      <w:r>
        <w:t xml:space="preserve">Barcelona City Council. (2023).</w:t>
      </w:r>
      <w:r>
        <w:t xml:space="preserve"> </w:t>
      </w:r>
      <w:r>
        <w:rPr>
          <w:iCs/>
          <w:i/>
        </w:rPr>
        <w:t xml:space="preserve">Barcelona Smart City Strategy: Digital Infrastructure and Telecommunications</w:t>
      </w:r>
      <w:r>
        <w:t xml:space="preserve">. Barcelona: Ajuntament de Barcelona.</w:t>
      </w:r>
    </w:p>
    <w:p>
      <w:pPr>
        <w:pStyle w:val="BodyText"/>
      </w:pPr>
      <w:r>
        <w:t xml:space="preserve">This report details the municipal government's approach to integrating telecommunications into the city's smart city ecosystem. It is a critical resource for Telecommunication Engineers working in Barcelona, as it highlights the city's unique requirements for IoT (Internet of Things) connectivity, smart lighting, and traffic management systems. The document emphasizes the need for engineers to design networks that are not only high-speed but also energy-efficient and secure. It provides specific case studies of Barcelona's successful implementation of 5G testbeds, offering practical insights for engineers aiming to contribute to the city's digital transformation.</w:t>
      </w:r>
    </w:p>
    <w:p>
      <w:pPr>
        <w:pStyle w:val="BodyText"/>
      </w:pPr>
      <w:r>
        <w:t xml:space="preserve">Mobile World Capital Barcelona (MWC Barcelona). (2024).</w:t>
      </w:r>
      <w:r>
        <w:t xml:space="preserve"> </w:t>
      </w:r>
      <w:r>
        <w:rPr>
          <w:iCs/>
          <w:i/>
        </w:rPr>
        <w:t xml:space="preserve">The Impact of MWC on the Local Telecommunications Ecosystem</w:t>
      </w:r>
      <w:r>
        <w:t xml:space="preserve">. Barcelona: GSMA.</w:t>
      </w:r>
    </w:p>
    <w:p>
      <w:pPr>
        <w:pStyle w:val="BodyText"/>
      </w:pPr>
      <w:r>
        <w:t xml:space="preserve">This analysis explores how Barcelona's status as the host of the Mobile World Congress influences the local job market and technological landscape for Telecommunication Engineers. It highlights the influx of international companies and startups that establish R&amp;D centers in the city. For engineers, this document underscores the importance of staying updated with global trends in 6G, AI-driven networks, and cybersecurity. It also provides data on the growth of the tech sector in Barcelona, indicating a high demand for specialized engineering talent capable of working in multicultural and innovative environments.</w:t>
      </w:r>
    </w:p>
    <w:bookmarkEnd w:id="21"/>
    <w:bookmarkStart w:id="22" w:name="academic-and-educational-context"/>
    <w:p>
      <w:pPr>
        <w:pStyle w:val="Heading2"/>
      </w:pPr>
      <w:r>
        <w:t xml:space="preserve">Academic and Educational Context</w:t>
      </w:r>
    </w:p>
    <w:p>
      <w:pPr>
        <w:pStyle w:val="FirstParagraph"/>
      </w:pPr>
      <w:r>
        <w:t xml:space="preserve">Universitat Politècnica de Catalunya (UPC). (2023).</w:t>
      </w:r>
      <w:r>
        <w:t xml:space="preserve"> </w:t>
      </w:r>
      <w:r>
        <w:rPr>
          <w:iCs/>
          <w:i/>
        </w:rPr>
        <w:t xml:space="preserve">Grado en Ingeniería de Telecomunicación: Plan de Estudios y Salidas Profesionales</w:t>
      </w:r>
      <w:r>
        <w:t xml:space="preserve">. Barcelona: UPC.</w:t>
      </w:r>
    </w:p>
    <w:p>
      <w:pPr>
        <w:pStyle w:val="BodyText"/>
      </w:pPr>
      <w:r>
        <w:t xml:space="preserve">As one of the leading technical universities in Spain, the UPC's curriculum document is a foundational resource for understanding the educational background of Telecommunication Engineers in Barcelona. It outlines the core subjects, including signal processing, network architecture, and electromagnetic theory, which are standard for the profession in the region. The document also details the university's partnerships with local industries, providing insight into the practical skills and internships that are highly valued by employers in Barcelona. It serves as a benchmark for the technical knowledge expected of engineers in the Catalan market.</w:t>
      </w:r>
    </w:p>
    <w:p>
      <w:pPr>
        <w:pStyle w:val="BodyText"/>
      </w:pPr>
      <w:r>
        <w:t xml:space="preserve">Institut Català de Telecomunicacions i Tecnologies de la Informació (ICTTI). (2022).</w:t>
      </w:r>
      <w:r>
        <w:t xml:space="preserve"> </w:t>
      </w:r>
      <w:r>
        <w:rPr>
          <w:iCs/>
          <w:i/>
        </w:rPr>
        <w:t xml:space="preserve">Formación Continua y Especialización para Ingenieros de Telecomunicaciones en Cataluña</w:t>
      </w:r>
      <w:r>
        <w:t xml:space="preserve">. Barcelona: ICTTI.</w:t>
      </w:r>
    </w:p>
    <w:p>
      <w:pPr>
        <w:pStyle w:val="BodyText"/>
      </w:pPr>
      <w:r>
        <w:t xml:space="preserve">This publication focuses on the continuous professional development opportunities available to Telecommunication Engineers in Catalonia. It lists specialized courses and certifications in areas such as cloud computing, network security, and satellite communications. For engineers already working in Barcelona, this resource is invaluable for career advancement and staying competitive in a rapidly evolving field. It also highlights the importance of lifelong learning in the Spanish telecommunications sector, where technological obsolescence is a constant challenge.</w:t>
      </w:r>
    </w:p>
    <w:bookmarkEnd w:id="22"/>
    <w:bookmarkStart w:id="23" w:name="economic-and-market-analysis"/>
    <w:p>
      <w:pPr>
        <w:pStyle w:val="Heading2"/>
      </w:pPr>
      <w:r>
        <w:t xml:space="preserve">Economic and Market Analysis</w:t>
      </w:r>
    </w:p>
    <w:p>
      <w:pPr>
        <w:pStyle w:val="FirstParagraph"/>
      </w:pPr>
      <w:r>
        <w:t xml:space="preserve">Cámara de Comercio de Barcelona. (2023).</w:t>
      </w:r>
      <w:r>
        <w:t xml:space="preserve"> </w:t>
      </w:r>
      <w:r>
        <w:rPr>
          <w:iCs/>
          <w:i/>
        </w:rPr>
        <w:t xml:space="preserve">Informe Sectorial: Telecomunicaciones y Tecnologías de la Información en Barcelona</w:t>
      </w:r>
      <w:r>
        <w:t xml:space="preserve">. Barcelona: Cámara de Comercio.</w:t>
      </w:r>
    </w:p>
    <w:p>
      <w:pPr>
        <w:pStyle w:val="BodyText"/>
      </w:pPr>
      <w:r>
        <w:t xml:space="preserve">This economic report provides a detailed analysis of the telecommunications sector's contribution to Barcelona's GDP. It includes data on employment trends, salary ranges for Telecommunication Engineers, and the growth of key companies in the region. The report is particularly useful for engineers considering relocation to Barcelona or for those negotiating employment contracts. It also discusses the challenges faced by the sector, such as regulatory changes and competition, offering a realistic view of the professional environment in the city.</w:t>
      </w:r>
    </w:p>
    <w:p>
      <w:pPr>
        <w:pStyle w:val="BodyText"/>
      </w:pPr>
      <w:r>
        <w:t xml:space="preserve">European Telecommunications Standards Institute (ETSI). (2023).</w:t>
      </w:r>
      <w:r>
        <w:t xml:space="preserve"> </w:t>
      </w:r>
      <w:r>
        <w:rPr>
          <w:iCs/>
          <w:i/>
        </w:rPr>
        <w:t xml:space="preserve">ETSI in Europe: The Role of Barcelona as a Global Hub for Standards</w:t>
      </w:r>
      <w:r>
        <w:t xml:space="preserve">. Sophia Antipolis: ETSI.</w:t>
      </w:r>
    </w:p>
    <w:p>
      <w:pPr>
        <w:pStyle w:val="BodyText"/>
      </w:pPr>
      <w:r>
        <w:t xml:space="preserve">This document highlights the significance of ETSI's headquarters in Sophia Antipolis and its strong ties to the Barcelona telecommunications community. It explains how European standards influence the work of Telecommunication Engineers in Spain. For engineers in Barcelona, understanding these standards is crucial, as many local companies participate in standardization processes. The document also discusses the opportunities for engineers to engage in international projects and collaborations, leveraging Barcelona's position as a key node in the European telecommunications network.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Barcelona, Spain</dc:title>
  <dc:creator/>
  <dc:language>en</dc:language>
  <cp:keywords/>
  <dcterms:created xsi:type="dcterms:W3CDTF">2026-08-07T02:22:10Z</dcterms:created>
  <dcterms:modified xsi:type="dcterms:W3CDTF">2026-08-07T02:22:10Z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