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3" w:name="Xa000f0cc36b2c09428765a83d7ebed737b36fd3"/>
    <w:p>
      <w:pPr>
        <w:pStyle w:val="Heading1"/>
      </w:pPr>
      <w:r>
        <w:t xml:space="preserve">Annotated Bibliography: Telecommunication Engineering in Ankara, Turkey</w:t>
      </w:r>
    </w:p>
    <w:p>
      <w:pPr>
        <w:pStyle w:val="FirstParagraph"/>
      </w:pPr>
      <w:r>
        <w:t xml:space="preserve">This annotated bibliography compiles key resources regarding the role, requirements, and technological landscape of Telecommunication Engineers within the specific context of Ankara, Turkey. The selected sources cover regulatory frameworks, infrastructure development, academic contributions, and industry standards relevant to the Turkish capital.</w:t>
      </w:r>
    </w:p>
    <w:bookmarkStart w:id="20" w:name="introduction"/>
    <w:p>
      <w:pPr>
        <w:pStyle w:val="Heading2"/>
      </w:pPr>
      <w:r>
        <w:t xml:space="preserve">Introduction</w:t>
      </w:r>
    </w:p>
    <w:p>
      <w:pPr>
        <w:pStyle w:val="FirstParagraph"/>
      </w:pPr>
      <w:r>
        <w:t xml:space="preserve">Ankara serves as the administrative and technological heart of Turkey. As the seat of the government and the headquarters of major state-owned enterprises like Türk Telekom, the city presents a unique environment for Telecommunication Engineers. The following bibliography explores the intersection of engineering practice, national policy, and local infrastructure development.</w:t>
      </w:r>
    </w:p>
    <w:bookmarkEnd w:id="20"/>
    <w:bookmarkStart w:id="21" w:name="bibliographic-entries"/>
    <w:p>
      <w:pPr>
        <w:pStyle w:val="Heading2"/>
      </w:pPr>
      <w:r>
        <w:t xml:space="preserve">Bibliographic Entries</w:t>
      </w:r>
    </w:p>
    <w:p>
      <w:pPr>
        <w:pStyle w:val="FirstParagraph"/>
      </w:pPr>
      <w:r>
        <w:t xml:space="preserve">Information and Communication Technologies Authority (BTK). (2023).</w:t>
      </w:r>
      <w:r>
        <w:t xml:space="preserve"> </w:t>
      </w:r>
      <w:r>
        <w:rPr>
          <w:iCs/>
          <w:i/>
        </w:rPr>
        <w:t xml:space="preserve">Annual Report on the State of the Telecommunications Sector in Turkey</w:t>
      </w:r>
      <w:r>
        <w:t xml:space="preserve">. Ankara: BTK Publications.</w:t>
      </w:r>
    </w:p>
    <w:p>
      <w:pPr>
        <w:pStyle w:val="BodyText"/>
      </w:pPr>
      <w:r>
        <w:t xml:space="preserve">This official report provides a comprehensive statistical overview of the telecommunications landscape in Turkey, with specific data sets regarding Ankara's connectivity rates. For a Telecommunication Engineer working in the capital, this document is essential for understanding spectrum allocation, broadband penetration rates, and regulatory compliance. It details the government's targets for 5G deployment in major urban centers, including Ankara, offering engineers insight into future infrastructure demands and the legal framework governing network operations.</w:t>
      </w:r>
    </w:p>
    <w:p>
      <w:pPr>
        <w:pStyle w:val="BodyText"/>
      </w:pPr>
      <w:r>
        <w:t xml:space="preserve">Yılmaz, A., &amp; Kaya, M. (2022). "Challenges in 5G Network Deployment in Urban Environments: A Case Study of Ankara."</w:t>
      </w:r>
      <w:r>
        <w:t xml:space="preserve"> </w:t>
      </w:r>
      <w:r>
        <w:rPr>
          <w:iCs/>
          <w:i/>
        </w:rPr>
        <w:t xml:space="preserve">Journal of Telecommunications and Information Technology</w:t>
      </w:r>
      <w:r>
        <w:t xml:space="preserve">, 24(3), 45-58.</w:t>
      </w:r>
    </w:p>
    <w:p>
      <w:pPr>
        <w:pStyle w:val="BodyText"/>
      </w:pPr>
      <w:r>
        <w:t xml:space="preserve">This peer-reviewed article examines the specific technical hurdles faced by Telecommunication Engineers when implementing 5G networks in Ankara's dense urban districts. The authors analyze issues related to signal propagation in the city's unique topography and building density. The study is highly relevant for engineers involved in network planning and optimization, as it offers empirical data on coverage gaps and suggests engineering solutions tailored to the Ankara metropolitan area.</w:t>
      </w:r>
    </w:p>
    <w:p>
      <w:pPr>
        <w:pStyle w:val="BodyText"/>
      </w:pPr>
      <w:r>
        <w:t xml:space="preserve">Türk Telekom. (2023).</w:t>
      </w:r>
      <w:r>
        <w:t xml:space="preserve"> </w:t>
      </w:r>
      <w:r>
        <w:rPr>
          <w:iCs/>
          <w:i/>
        </w:rPr>
        <w:t xml:space="preserve">Corporate Social Responsibility and Infrastructure Development Report</w:t>
      </w:r>
      <w:r>
        <w:t xml:space="preserve">. Ankara: Türk Telekom Group.</w:t>
      </w:r>
    </w:p>
    <w:p>
      <w:pPr>
        <w:pStyle w:val="BodyText"/>
      </w:pPr>
      <w:r>
        <w:t xml:space="preserve">As the primary telecommunications operator headquartered in Ankara, Türk Telekom's reports are vital for understanding the local industry direction. This document outlines the company's investment in fiber optic infrastructure (FTTH) across the capital. For Telecommunication Engineers, it provides a roadmap of ongoing projects, highlighting the shift towards all-IP networks and the integration of smart city technologies in Ankara's municipal services.</w:t>
      </w:r>
    </w:p>
    <w:p>
      <w:pPr>
        <w:pStyle w:val="BodyText"/>
      </w:pPr>
      <w:r>
        <w:t xml:space="preserve">Ministry of Transport and Infrastructure. (2021).</w:t>
      </w:r>
      <w:r>
        <w:t xml:space="preserve"> </w:t>
      </w:r>
      <w:r>
        <w:rPr>
          <w:iCs/>
          <w:i/>
        </w:rPr>
        <w:t xml:space="preserve">National Broadband Strategy and Action Plan</w:t>
      </w:r>
      <w:r>
        <w:t xml:space="preserve">. Ankara: Republic of Turkey Ministry of Transport and Infrastructure.</w:t>
      </w:r>
    </w:p>
    <w:p>
      <w:pPr>
        <w:pStyle w:val="BodyText"/>
      </w:pPr>
      <w:r>
        <w:t xml:space="preserve">This strategic document defines the national goals for high-speed internet access, with Ankara serving as the pilot region for many initiatives. It is crucial for Telecommunication Engineers to reference this plan when designing networks that must align with national standards. The document details the requirements for latency, bandwidth, and reliability, ensuring that engineering projects in the capital contribute to the broader national digital transformation agenda.</w:t>
      </w:r>
    </w:p>
    <w:p>
      <w:pPr>
        <w:pStyle w:val="BodyText"/>
      </w:pPr>
      <w:r>
        <w:t xml:space="preserve">Demir, S. (2020). "The Role of Telecommunication Engineers in National Security and Critical Infrastructure Protection."</w:t>
      </w:r>
      <w:r>
        <w:t xml:space="preserve"> </w:t>
      </w:r>
      <w:r>
        <w:rPr>
          <w:iCs/>
          <w:i/>
        </w:rPr>
        <w:t xml:space="preserve">Turkish Journal of Engineering and Environmental Sciences</w:t>
      </w:r>
      <w:r>
        <w:t xml:space="preserve">, 44(2), 112-125.</w:t>
      </w:r>
    </w:p>
    <w:p>
      <w:pPr>
        <w:pStyle w:val="BodyText"/>
      </w:pPr>
      <w:r>
        <w:t xml:space="preserve">Given Ankara's status as the political center, the security of communication networks is paramount. This article discusses the responsibilities of Telecommunication Engineers in safeguarding critical infrastructure against cyber threats and physical disruptions. It is particularly relevant for engineers working on government contracts or defense-related projects in the capital, emphasizing the need for robust encryption, redundancy, and secure network architecture.</w:t>
      </w:r>
    </w:p>
    <w:p>
      <w:pPr>
        <w:pStyle w:val="BodyText"/>
      </w:pPr>
      <w:r>
        <w:t xml:space="preserve">Middle East Technical University (METU). (2023).</w:t>
      </w:r>
      <w:r>
        <w:t xml:space="preserve"> </w:t>
      </w:r>
      <w:r>
        <w:rPr>
          <w:iCs/>
          <w:i/>
        </w:rPr>
        <w:t xml:space="preserve">Department of Electrical and Electronics Engineering: Research Highlights in Communications</w:t>
      </w:r>
      <w:r>
        <w:t xml:space="preserve">. Ankara: METU Publications.</w:t>
      </w:r>
    </w:p>
    <w:p>
      <w:pPr>
        <w:pStyle w:val="BodyText"/>
      </w:pPr>
      <w:r>
        <w:t xml:space="preserve">METU is a leading institution in Ankara for engineering research. This publication summarizes recent advancements in wireless communications, satellite technology, and signal processing conducted by faculty and researchers. For Telecommunication Engineers, it serves as a bridge between academic theory and practical application, offering cutting-edge insights that can be applied to complex engineering challenges in the Ankara region.</w:t>
      </w:r>
    </w:p>
    <w:p>
      <w:pPr>
        <w:pStyle w:val="BodyText"/>
      </w:pPr>
      <w:r>
        <w:t xml:space="preserve">International Telecommunication Union (ITU). (2022).</w:t>
      </w:r>
      <w:r>
        <w:t xml:space="preserve"> </w:t>
      </w:r>
      <w:r>
        <w:rPr>
          <w:iCs/>
          <w:i/>
        </w:rPr>
        <w:t xml:space="preserve">Measuring Digital Development: Facts and Figures</w:t>
      </w:r>
      <w:r>
        <w:t xml:space="preserve">. Geneva: ITU. (Turkey Country Profile Section).</w:t>
      </w:r>
    </w:p>
    <w:p>
      <w:pPr>
        <w:pStyle w:val="BodyText"/>
      </w:pPr>
      <w:r>
        <w:t xml:space="preserve">While a global report, the Turkey-specific section provides a comparative analysis of the country's telecommunications performance. For Telecommunication Engineers in Ankara, this resource is useful for benchmarking local infrastructure against international standards. It highlights areas where Turkey, and specifically its capital, excels or lags in digital inclusion, guiding engineers in prioritizing projects that enhance accessibility and quality of service.</w:t>
      </w:r>
    </w:p>
    <w:p>
      <w:pPr>
        <w:pStyle w:val="BodyText"/>
      </w:pPr>
      <w:r>
        <w:t xml:space="preserve">Çelik, H. (2021). "Smart City Initiatives in Ankara: The Integration of IoT and Telecommunication Networks."</w:t>
      </w:r>
      <w:r>
        <w:t xml:space="preserve"> </w:t>
      </w:r>
      <w:r>
        <w:rPr>
          <w:iCs/>
          <w:i/>
        </w:rPr>
        <w:t xml:space="preserve">Urban Technology and Planning Journal</w:t>
      </w:r>
      <w:r>
        <w:t xml:space="preserve">, 15(4), 78-92.</w:t>
      </w:r>
    </w:p>
    <w:p>
      <w:pPr>
        <w:pStyle w:val="BodyText"/>
      </w:pPr>
      <w:r>
        <w:t xml:space="preserve">This article explores how Telecommunication Engineers are enabling smart city solutions in Ankara, such as intelligent traffic management and energy-efficient public lighting. It details the technical requirements for IoT connectivity and the role of low-power wide-area networks (LPWAN). Engineers working on municipal projects in Ankara will find this resource invaluable for understanding the integration of telecommunications with urban planning and environmental sustainability.</w:t>
      </w:r>
    </w:p>
    <w:bookmarkEnd w:id="21"/>
    <w:bookmarkStart w:id="22" w:name="conclusion"/>
    <w:p>
      <w:pPr>
        <w:pStyle w:val="Heading2"/>
      </w:pPr>
      <w:r>
        <w:t xml:space="preserve">Conclusion</w:t>
      </w:r>
    </w:p>
    <w:p>
      <w:pPr>
        <w:pStyle w:val="FirstParagraph"/>
      </w:pPr>
      <w:r>
        <w:t xml:space="preserve">The selected bibliography underscores the dynamic nature of Telecommunication Engineering in Ankara, Turkey. From regulatory compliance and 5G deployment to national security and smart city integration, engineers in the capital must navigate a complex and evolving landscape. These resources provide the necessary foundation for professionals to contribute effectively to Turkey's digital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Ankara, Turkey</dc:title>
  <dc:creator/>
  <dc:language>en</dc:language>
  <cp:keywords/>
  <dcterms:created xsi:type="dcterms:W3CDTF">2026-08-07T18:51:40Z</dcterms:created>
  <dcterms:modified xsi:type="dcterms:W3CDTF">2026-08-07T18:51:40Z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