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Dubai,</w:t>
      </w:r>
      <w:r>
        <w:t xml:space="preserve"> </w:t>
      </w:r>
      <w:r>
        <w:t xml:space="preserve">UAE</w:t>
      </w:r>
    </w:p>
    <w:bookmarkStart w:id="24" w:name="X313013ceeecdc8d0b4ad302e89ff63ff9838467"/>
    <w:p>
      <w:pPr>
        <w:pStyle w:val="Heading1"/>
      </w:pPr>
      <w:r>
        <w:t xml:space="preserve">Annotated Bibliography: Telecommunication Engineering in Dubai, United Arab Emirates</w:t>
      </w:r>
    </w:p>
    <w:p>
      <w:pPr>
        <w:pStyle w:val="FirstParagraph"/>
      </w:pPr>
      <w:r>
        <w:t xml:space="preserve">This annotated bibliography compiles essential resources regarding the role, requirements, and professional landscape of a Telecommunication Engineer within the specific context of Dubai and the broader United Arab Emirates. The selected sources cover regulatory frameworks, technical infrastructure standards, labor market requirements, and the strategic vision driving the sector's growth in the region.</w:t>
      </w:r>
    </w:p>
    <w:bookmarkStart w:id="20" w:name="X5c49f3b6159aae6b9228562d66c956cbc4bb9ec"/>
    <w:p>
      <w:pPr>
        <w:pStyle w:val="Heading2"/>
      </w:pPr>
      <w:r>
        <w:t xml:space="preserve">Regulatory Framework and Industry Standards</w:t>
      </w:r>
    </w:p>
    <w:p>
      <w:pPr>
        <w:pStyle w:val="FirstParagraph"/>
      </w:pPr>
      <w:r>
        <w:t xml:space="preserve">Telecommunications and Digital Government Regulatory Authority (TDRA). (2023).</w:t>
      </w:r>
      <w:r>
        <w:t xml:space="preserve"> </w:t>
      </w:r>
      <w:r>
        <w:rPr>
          <w:iCs/>
          <w:i/>
        </w:rPr>
        <w:t xml:space="preserve">Regulatory Framework for Telecommunications Services in the UAE</w:t>
      </w:r>
      <w:r>
        <w:t xml:space="preserve">. Abu Dhabi: TDRA Publications.</w:t>
      </w:r>
    </w:p>
    <w:p>
      <w:pPr>
        <w:pStyle w:val="BodyText"/>
      </w:pPr>
      <w:r>
        <w:t xml:space="preserve">This official publication by the TDRA is the primary reference for understanding the legal and technical environment in which a Telecommunication Engineer operates in the United Arab Emirates. It outlines the licensing requirements, spectrum allocation policies, and quality of service standards that engineers must adhere to. For professionals working in Dubai, this document is critical for ensuring compliance with national laws while designing network infrastructure. It provides detailed technical specifications for 5G deployment and cybersecurity protocols, which are mandatory for all engineering projects in the region.</w:t>
      </w:r>
    </w:p>
    <w:p>
      <w:pPr>
        <w:pStyle w:val="BodyText"/>
      </w:pPr>
      <w:r>
        <w:t xml:space="preserve">International Telecommunication Union (ITU). (2022).</w:t>
      </w:r>
      <w:r>
        <w:t xml:space="preserve"> </w:t>
      </w:r>
      <w:r>
        <w:rPr>
          <w:iCs/>
          <w:i/>
        </w:rPr>
        <w:t xml:space="preserve">Measuring Digital Development: Facts and Figures 2022</w:t>
      </w:r>
      <w:r>
        <w:t xml:space="preserve">. Geneva: ITU.</w:t>
      </w:r>
    </w:p>
    <w:p>
      <w:pPr>
        <w:pStyle w:val="BodyText"/>
      </w:pPr>
      <w:r>
        <w:t xml:space="preserve">While a global report, this source is highly relevant to the Telecommunication Engineer in Dubai due to the UAE's consistent ranking as a leader in digital development. The report highlights the UAE's advanced broadband penetration and mobile connectivity rates. Engineers can use this data to benchmark local network performance against global standards. It also discusses the technical challenges of maintaining high-speed connectivity in dense urban environments like Dubai, offering insights into network optimization strategies that are directly applicable to the local market.</w:t>
      </w:r>
    </w:p>
    <w:bookmarkEnd w:id="20"/>
    <w:bookmarkStart w:id="21" w:name="X3d7fe49c6b89d29a9f2a7ebc8bbc0b451b0c4c0"/>
    <w:p>
      <w:pPr>
        <w:pStyle w:val="Heading2"/>
      </w:pPr>
      <w:r>
        <w:t xml:space="preserve">Infrastructure and Technical Implementation</w:t>
      </w:r>
    </w:p>
    <w:p>
      <w:pPr>
        <w:pStyle w:val="FirstParagraph"/>
      </w:pPr>
      <w:r>
        <w:t xml:space="preserve">Dubai Electricity and Water Authority (DEWA). (2021).</w:t>
      </w:r>
      <w:r>
        <w:t xml:space="preserve"> </w:t>
      </w:r>
      <w:r>
        <w:rPr>
          <w:iCs/>
          <w:i/>
        </w:rPr>
        <w:t xml:space="preserve">Smart Dubai Infrastructure Guidelines</w:t>
      </w:r>
      <w:r>
        <w:t xml:space="preserve">. Dubai: DEWA.</w:t>
      </w:r>
    </w:p>
    <w:p>
      <w:pPr>
        <w:pStyle w:val="BodyText"/>
      </w:pPr>
      <w:r>
        <w:t xml:space="preserve">This document is essential for Telecommunication Engineers involved in the Internet of Things (IoT) and smart city projects in Dubai. It details the integration of communication networks with utility infrastructure, a key aspect of the Smart Dubai initiative. The guidelines provide technical standards for data transmission, sensor networks, and energy-efficient communication systems. Engineers working on projects related to smart grids or urban automation in Dubai must reference these guidelines to ensure their designs are compatible with the city's overarching digital ecosystem.</w:t>
      </w:r>
    </w:p>
    <w:p>
      <w:pPr>
        <w:pStyle w:val="BodyText"/>
      </w:pPr>
      <w:r>
        <w:t xml:space="preserve">Etisalat by e&amp;. (2023).</w:t>
      </w:r>
      <w:r>
        <w:t xml:space="preserve"> </w:t>
      </w:r>
      <w:r>
        <w:rPr>
          <w:iCs/>
          <w:i/>
        </w:rPr>
        <w:t xml:space="preserve">5G Network Deployment and Optimization in Harsh Environments</w:t>
      </w:r>
      <w:r>
        <w:t xml:space="preserve">. Dubai: Etisalat Technical Journal.</w:t>
      </w:r>
    </w:p>
    <w:p>
      <w:pPr>
        <w:pStyle w:val="BodyText"/>
      </w:pPr>
      <w:r>
        <w:t xml:space="preserve">This technical paper offers a case study on the deployment of 5G networks in the UAE's unique climatic conditions. For a Telecommunication Engineer in Dubai, understanding how to mitigate the effects of high temperatures and sandstorms on network hardware is crucial. The document discusses specific engineering solutions for cooling systems, equipment durability, and signal propagation in desert and high-rise urban settings. It serves as a practical guide for maintaining network reliability and performance in the challenging environment of the United Arab Emirates.</w:t>
      </w:r>
    </w:p>
    <w:bookmarkEnd w:id="21"/>
    <w:bookmarkStart w:id="22" w:name="X627467b29e31aafd18d7adae255e076449a32a1"/>
    <w:p>
      <w:pPr>
        <w:pStyle w:val="Heading2"/>
      </w:pPr>
      <w:r>
        <w:t xml:space="preserve">Professional Development and Labor Market</w:t>
      </w:r>
    </w:p>
    <w:p>
      <w:pPr>
        <w:pStyle w:val="FirstParagraph"/>
      </w:pPr>
      <w:r>
        <w:t xml:space="preserve">Ministry of Human Resources and Emiratisation (MOHRE). (2023).</w:t>
      </w:r>
      <w:r>
        <w:t xml:space="preserve"> </w:t>
      </w:r>
      <w:r>
        <w:rPr>
          <w:iCs/>
          <w:i/>
        </w:rPr>
        <w:t xml:space="preserve">Occupational Classification and Requirements for Engineering Professions</w:t>
      </w:r>
      <w:r>
        <w:t xml:space="preserve">. Abu Dhabi: MOHRE.</w:t>
      </w:r>
    </w:p>
    <w:p>
      <w:pPr>
        <w:pStyle w:val="BodyText"/>
      </w:pPr>
      <w:r>
        <w:t xml:space="preserve">This government publication outlines the official job classification and qualification requirements for engineers in the UAE. For a Telecommunication Engineer seeking employment in Dubai, this document clarifies the necessary educational credentials, professional certifications, and experience levels required for visa sponsorship and job placement. It also highlights the government's push for "Emiratisation" in technical roles, providing insight into the competitive landscape and the importance of continuous professional development for expatriate engineers working in the region.</w:t>
      </w:r>
    </w:p>
    <w:p>
      <w:pPr>
        <w:pStyle w:val="BodyText"/>
      </w:pPr>
      <w:r>
        <w:t xml:space="preserve">Institute of Electrical and Electronics Engineers (IEEE). (2022).</w:t>
      </w:r>
      <w:r>
        <w:t xml:space="preserve"> </w:t>
      </w:r>
      <w:r>
        <w:rPr>
          <w:iCs/>
          <w:i/>
        </w:rPr>
        <w:t xml:space="preserve">IEEE Standards for Telecommunications and Information Exchange</w:t>
      </w:r>
      <w:r>
        <w:t xml:space="preserve">. Piscataway, NJ: IEEE.</w:t>
      </w:r>
    </w:p>
    <w:p>
      <w:pPr>
        <w:pStyle w:val="BodyText"/>
      </w:pPr>
      <w:r>
        <w:t xml:space="preserve">IEEE standards are globally recognized and widely adopted by Telecommunication Engineers in Dubai. This collection of standards covers various aspects of network design, data communication, and electromagnetic compatibility. For engineers working in Dubai's highly regulated and competitive market, adherence to IEEE standards is often a prerequisite for project approval and international collaboration. This resource is vital for ensuring that engineering practices in the UAE meet international quality and safety benchmarks.</w:t>
      </w:r>
    </w:p>
    <w:bookmarkEnd w:id="22"/>
    <w:bookmarkStart w:id="23" w:name="strategic-vision-and-future-trends"/>
    <w:p>
      <w:pPr>
        <w:pStyle w:val="Heading2"/>
      </w:pPr>
      <w:r>
        <w:t xml:space="preserve">Strategic Vision and Future Trends</w:t>
      </w:r>
    </w:p>
    <w:p>
      <w:pPr>
        <w:pStyle w:val="FirstParagraph"/>
      </w:pPr>
      <w:r>
        <w:t xml:space="preserve">Dubai Government. (2021).</w:t>
      </w:r>
      <w:r>
        <w:t xml:space="preserve"> </w:t>
      </w:r>
      <w:r>
        <w:rPr>
          <w:iCs/>
          <w:i/>
        </w:rPr>
        <w:t xml:space="preserve">Dubai Economic Agenda D33</w:t>
      </w:r>
      <w:r>
        <w:t xml:space="preserve">. Dubai: Dubai Department of Economic Development.</w:t>
      </w:r>
    </w:p>
    <w:p>
      <w:pPr>
        <w:pStyle w:val="BodyText"/>
      </w:pPr>
      <w:r>
        <w:t xml:space="preserve">The D33 agenda outlines Dubai's vision to double its economy by 2033, with a significant focus on technology and innovation. For a Telecommunication Engineer, this document provides context for the future demand for advanced communication infrastructure, including 6G research, satellite communications, and AI-driven networks. It highlights the strategic importance of the telecom sector in Dubai's economic growth, helping engineers align their career development and technical skills with the city's long-term goals.</w:t>
      </w:r>
    </w:p>
    <w:p>
      <w:pPr>
        <w:pStyle w:val="BodyText"/>
      </w:pPr>
      <w:r>
        <w:t xml:space="preserve">United Arab Emirates. (2021).</w:t>
      </w:r>
      <w:r>
        <w:t xml:space="preserve"> </w:t>
      </w:r>
      <w:r>
        <w:rPr>
          <w:iCs/>
          <w:i/>
        </w:rPr>
        <w:t xml:space="preserve">UAE Centennial 2071: National Agenda</w:t>
      </w:r>
      <w:r>
        <w:t xml:space="preserve">. Abu Dhabi: UAE Government.</w:t>
      </w:r>
    </w:p>
    <w:p>
      <w:pPr>
        <w:pStyle w:val="BodyText"/>
      </w:pPr>
      <w:r>
        <w:t xml:space="preserve">This long-term national strategy emphasizes the UAE's ambition to become the best country in the world by its centennial. A key pillar of this agenda is technological advancement and digital transformation. For Telecommunication Engineers in Dubai, this document underscores the critical role they play in building the nation's future infrastructure. It provides a macro-level perspective on the importance of innovation, sustainability, and global leadership in telecommunications, inspiring engineers to contribute to projects that have a lasting impact on the country's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Dubai, UAE</dc:title>
  <dc:creator/>
  <dc:language>en</dc:language>
  <cp:keywords/>
  <dcterms:created xsi:type="dcterms:W3CDTF">2026-08-08T05:27:31Z</dcterms:created>
  <dcterms:modified xsi:type="dcterms:W3CDTF">2026-08-08T05:27:31Z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