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Rome,</w:t>
      </w:r>
      <w:r>
        <w:t xml:space="preserve"> </w:t>
      </w:r>
      <w:r>
        <w:t xml:space="preserve">Italy</w:t>
      </w:r>
    </w:p>
    <w:bookmarkStart w:id="24" w:name="X6c4f2df1aa2b87ac28df9c01bf6e14b5f2f7b32"/>
    <w:p>
      <w:pPr>
        <w:pStyle w:val="Heading1"/>
      </w:pPr>
      <w:r>
        <w:t xml:space="preserve">Annotated Bibliography: The Role of Translator and Interpreter in Rome, Italy</w:t>
      </w:r>
    </w:p>
    <w:p>
      <w:pPr>
        <w:pStyle w:val="FirstParagraph"/>
      </w:pPr>
      <w:r>
        <w:t xml:space="preserve">This annotated bibliography compiles essential resources regarding the professional landscape of translation and interpretation within the specific context of Rome, Italy. It addresses legal requirements, cultural nuances, and the operational realities of language service providers in the Italian capital.</w:t>
      </w:r>
    </w:p>
    <w:bookmarkStart w:id="20" w:name="legal-and-regulatory-framework"/>
    <w:p>
      <w:pPr>
        <w:pStyle w:val="Heading2"/>
      </w:pPr>
      <w:r>
        <w:t xml:space="preserve">Legal and Regulatory Framework</w:t>
      </w:r>
    </w:p>
    <w:p>
      <w:pPr>
        <w:pStyle w:val="FirstParagraph"/>
      </w:pPr>
      <w:r>
        <w:t xml:space="preserve">Ministero della Giustizia. (2023).</w:t>
      </w:r>
      <w:r>
        <w:t xml:space="preserve"> </w:t>
      </w:r>
      <w:r>
        <w:rPr>
          <w:iCs/>
          <w:i/>
        </w:rPr>
        <w:t xml:space="preserve">Elenco dei Traduttori e Interpreti Giurati</w:t>
      </w:r>
      <w:r>
        <w:t xml:space="preserve">. Rome: Italian Ministry of Justice.</w:t>
      </w:r>
    </w:p>
    <w:p>
      <w:pPr>
        <w:pStyle w:val="BodyText"/>
      </w:pPr>
      <w:r>
        <w:t xml:space="preserve">This official government registry lists all sworn translators and interpreters authorized to operate within the Italian judicial system. It details the specific languages each professional is accredited for and their registration status.</w:t>
      </w:r>
    </w:p>
    <w:p>
      <w:pPr>
        <w:pStyle w:val="BodyText"/>
      </w:pPr>
      <w:r>
        <w:t xml:space="preserve">This is a primary source of critical importance. In Italy, unlike many other countries, translation for legal, administrative, and notarial purposes requires a specific state-granted title ("Traduttore Giurato").</w:t>
      </w:r>
    </w:p>
    <w:p>
      <w:pPr>
        <w:pStyle w:val="BodyText"/>
      </w:pPr>
      <w:r>
        <w:t xml:space="preserve">For any Translator Interpreter working in Rome on legal documents, this registry is mandatory. It defines the legal boundary between a freelance linguist and a state-authorized official in the Italian capital.</w:t>
      </w:r>
    </w:p>
    <w:p>
      <w:pPr>
        <w:pStyle w:val="BodyText"/>
      </w:pPr>
      <w:r>
        <w:t xml:space="preserve">European Commission. (2021).</w:t>
      </w:r>
      <w:r>
        <w:t xml:space="preserve"> </w:t>
      </w:r>
      <w:r>
        <w:rPr>
          <w:iCs/>
          <w:i/>
        </w:rPr>
        <w:t xml:space="preserve">Directive on the Right to Interpretation and Translation in Criminal Proceedings</w:t>
      </w:r>
      <w:r>
        <w:t xml:space="preserve">. Brussels: Publications Office of the European Union.</w:t>
      </w:r>
    </w:p>
    <w:p>
      <w:pPr>
        <w:pStyle w:val="BodyText"/>
      </w:pPr>
      <w:r>
        <w:t xml:space="preserve">This directive outlines the minimum standards for interpretation and translation services in criminal proceedings across EU member states, including Italy. It emphasizes the right to defense and the quality of linguistic assistance.</w:t>
      </w:r>
    </w:p>
    <w:p>
      <w:pPr>
        <w:pStyle w:val="BodyText"/>
      </w:pPr>
      <w:r>
        <w:t xml:space="preserve">A foundational legal text that shapes the operational environment for interpreters in Rome's courts. It ensures that the rights of non-Italian speakers are protected within the Italian judicial framework.</w:t>
      </w:r>
    </w:p>
    <w:p>
      <w:pPr>
        <w:pStyle w:val="BodyText"/>
      </w:pPr>
      <w:r>
        <w:t xml:space="preserve">Crucial for interpreters working in Rome's tribunals. It provides the legal backing for the demand for high-quality, certified interpretation services in the city's legal sector.</w:t>
      </w:r>
    </w:p>
    <w:bookmarkEnd w:id="20"/>
    <w:bookmarkStart w:id="21" w:name="professional-associations-and-ethics"/>
    <w:p>
      <w:pPr>
        <w:pStyle w:val="Heading2"/>
      </w:pPr>
      <w:r>
        <w:t xml:space="preserve">Professional Associations and Ethics</w:t>
      </w:r>
    </w:p>
    <w:p>
      <w:pPr>
        <w:pStyle w:val="FirstParagraph"/>
      </w:pPr>
      <w:r>
        <w:t xml:space="preserve">AIT (Associazione Italiana Traduttori e Interpreti). (2022).</w:t>
      </w:r>
      <w:r>
        <w:t xml:space="preserve"> </w:t>
      </w:r>
      <w:r>
        <w:rPr>
          <w:iCs/>
          <w:i/>
        </w:rPr>
        <w:t xml:space="preserve">Code of Ethics and Professional Conduct</w:t>
      </w:r>
      <w:r>
        <w:t xml:space="preserve">. Rome: AIT.</w:t>
      </w:r>
    </w:p>
    <w:p>
      <w:pPr>
        <w:pStyle w:val="BodyText"/>
      </w:pPr>
      <w:r>
        <w:t xml:space="preserve">This document establishes the ethical guidelines for members of the Italian Association of Translators and Interpreters. It covers confidentiality, accuracy, and professional integrity.</w:t>
      </w:r>
    </w:p>
    <w:p>
      <w:pPr>
        <w:pStyle w:val="BodyText"/>
      </w:pPr>
      <w:r>
        <w:t xml:space="preserve">AIT is the leading professional body in Italy. Their code is widely respected and often used as a benchmark for quality, even for non-members.</w:t>
      </w:r>
    </w:p>
    <w:p>
      <w:pPr>
        <w:pStyle w:val="BodyText"/>
      </w:pPr>
      <w:r>
        <w:t xml:space="preserve">Essential for any Translator Interpreter seeking credibility in Rome. Adherence to these standards is often a prerequisite for contracts with major international organizations based in the city.</w:t>
      </w:r>
    </w:p>
    <w:p>
      <w:pPr>
        <w:pStyle w:val="BodyText"/>
      </w:pPr>
      <w:r>
        <w:t xml:space="preserve">CIUTI (Centro Italiano di Studi e Formazione per la Traduzione e l'Interpretazione). (2020).</w:t>
      </w:r>
      <w:r>
        <w:t xml:space="preserve"> </w:t>
      </w:r>
      <w:r>
        <w:rPr>
          <w:iCs/>
          <w:i/>
        </w:rPr>
        <w:t xml:space="preserve">Training Standards for Conference Interpreters</w:t>
      </w:r>
      <w:r>
        <w:t xml:space="preserve">. Rome: CIUTI.</w:t>
      </w:r>
    </w:p>
    <w:p>
      <w:pPr>
        <w:pStyle w:val="BodyText"/>
      </w:pPr>
      <w:r>
        <w:t xml:space="preserve">This publication details the rigorous training requirements for conference interpreters in Italy. It highlights the specific skills needed for simultaneous and consecutive interpretation in high-pressure environments.</w:t>
      </w:r>
    </w:p>
    <w:p>
      <w:pPr>
        <w:pStyle w:val="BodyText"/>
      </w:pPr>
      <w:r>
        <w:t xml:space="preserve">CIUTI is a key player in the training and certification of interpreters in Italy. Their standards reflect the high level of expertise required in the field.</w:t>
      </w:r>
    </w:p>
    <w:p>
      <w:pPr>
        <w:pStyle w:val="BodyText"/>
      </w:pPr>
      <w:r>
        <w:t xml:space="preserve">Highly relevant for interpreters aiming to work in Rome's conference and diplomatic sectors. It outlines the path to professional recognition in the Italian capital.</w:t>
      </w:r>
    </w:p>
    <w:bookmarkEnd w:id="21"/>
    <w:bookmarkStart w:id="22" w:name="cultural-and-linguistic-context"/>
    <w:p>
      <w:pPr>
        <w:pStyle w:val="Heading2"/>
      </w:pPr>
      <w:r>
        <w:t xml:space="preserve">Cultural and Linguistic Context</w:t>
      </w:r>
    </w:p>
    <w:p>
      <w:pPr>
        <w:pStyle w:val="FirstParagraph"/>
      </w:pPr>
      <w:r>
        <w:t xml:space="preserve">Baker, M. (2018).</w:t>
      </w:r>
      <w:r>
        <w:t xml:space="preserve"> </w:t>
      </w:r>
      <w:r>
        <w:rPr>
          <w:iCs/>
          <w:i/>
        </w:rPr>
        <w:t xml:space="preserve">In Other Words: A Coursebook on Translation</w:t>
      </w:r>
      <w:r>
        <w:t xml:space="preserve"> </w:t>
      </w:r>
      <w:r>
        <w:t xml:space="preserve">(3rd ed.). London: Routledge.</w:t>
      </w:r>
    </w:p>
    <w:p>
      <w:pPr>
        <w:pStyle w:val="BodyText"/>
      </w:pPr>
      <w:r>
        <w:t xml:space="preserve">A comprehensive textbook on translation theory and practice. It covers various translation strategies, cultural adaptation, and the challenges of translating between different language pairs.</w:t>
      </w:r>
    </w:p>
    <w:p>
      <w:pPr>
        <w:pStyle w:val="BodyText"/>
      </w:pPr>
      <w:r>
        <w:t xml:space="preserve">A widely used academic resource that provides a solid theoretical foundation for translators and interpreters.</w:t>
      </w:r>
    </w:p>
    <w:p>
      <w:pPr>
        <w:pStyle w:val="BodyText"/>
      </w:pPr>
      <w:r>
        <w:t xml:space="preserve">While not specific to Rome, this text is fundamental for any Translator Interpreter working in Italy. It helps navigate the cultural nuances between Italian and other languages, which is crucial for effective communication in Rome.</w:t>
      </w:r>
    </w:p>
    <w:p>
      <w:pPr>
        <w:pStyle w:val="BodyText"/>
      </w:pPr>
      <w:r>
        <w:t xml:space="preserve">Vitali, S. (2019).</w:t>
      </w:r>
      <w:r>
        <w:t xml:space="preserve"> </w:t>
      </w:r>
      <w:r>
        <w:rPr>
          <w:iCs/>
          <w:i/>
        </w:rPr>
        <w:t xml:space="preserve">Italian for Translators and Interpreters</w:t>
      </w:r>
      <w:r>
        <w:t xml:space="preserve">. Bologna: Il Mulino.</w:t>
      </w:r>
    </w:p>
    <w:p>
      <w:pPr>
        <w:pStyle w:val="BodyText"/>
      </w:pPr>
      <w:r>
        <w:t xml:space="preserve">This book focuses on the specific linguistic and cultural challenges of translating into and out of Italian. It includes practical exercises and case studies.</w:t>
      </w:r>
    </w:p>
    <w:p>
      <w:pPr>
        <w:pStyle w:val="BodyText"/>
      </w:pPr>
      <w:r>
        <w:t xml:space="preserve">A valuable resource for professionals working with Italian. It addresses the unique features of the Italian language and its cultural context.</w:t>
      </w:r>
    </w:p>
    <w:p>
      <w:pPr>
        <w:pStyle w:val="BodyText"/>
      </w:pPr>
      <w:r>
        <w:t xml:space="preserve">Directly applicable to Translator Interpreter work in Rome. It helps professionals understand the subtleties of Italian communication, which is essential for accurate and culturally appropriate translation and interpretation.</w:t>
      </w:r>
    </w:p>
    <w:bookmarkEnd w:id="22"/>
    <w:bookmarkStart w:id="23" w:name="market-and-industry-trends"/>
    <w:p>
      <w:pPr>
        <w:pStyle w:val="Heading2"/>
      </w:pPr>
      <w:r>
        <w:t xml:space="preserve">Market and Industry Trends</w:t>
      </w:r>
    </w:p>
    <w:p>
      <w:pPr>
        <w:pStyle w:val="FirstParagraph"/>
      </w:pPr>
      <w:r>
        <w:t xml:space="preserve">ALP (Associazione Lingue Professionali). (2023).</w:t>
      </w:r>
      <w:r>
        <w:t xml:space="preserve"> </w:t>
      </w:r>
      <w:r>
        <w:rPr>
          <w:iCs/>
          <w:i/>
        </w:rPr>
        <w:t xml:space="preserve">Report on the Language Services Market in Italy</w:t>
      </w:r>
      <w:r>
        <w:t xml:space="preserve">. Rome: ALP.</w:t>
      </w:r>
    </w:p>
    <w:p>
      <w:pPr>
        <w:pStyle w:val="BodyText"/>
      </w:pPr>
      <w:r>
        <w:t xml:space="preserve">This report provides an overview of the language services market in Italy, including trends in demand, pricing, and the impact of technology.</w:t>
      </w:r>
    </w:p>
    <w:p>
      <w:pPr>
        <w:pStyle w:val="BodyText"/>
      </w:pPr>
      <w:r>
        <w:t xml:space="preserve">A current and data-driven resource that offers insights into the professional landscape for translators and interpreters in Italy.</w:t>
      </w:r>
    </w:p>
    <w:p>
      <w:pPr>
        <w:pStyle w:val="BodyText"/>
      </w:pPr>
      <w:r>
        <w:t xml:space="preserve">Essential for Translator Interpreter professionals in Rome to understand the market dynamics, identify opportunities, and stay competitive in the Italian language services industry.</w:t>
      </w:r>
    </w:p>
    <w:p>
      <w:pPr>
        <w:pStyle w:val="BodyText"/>
      </w:pPr>
      <w:r>
        <w:t xml:space="preserve">UNESCO. (2022).</w:t>
      </w:r>
      <w:r>
        <w:t xml:space="preserve"> </w:t>
      </w:r>
      <w:r>
        <w:rPr>
          <w:iCs/>
          <w:i/>
        </w:rPr>
        <w:t xml:space="preserve">Language Policy and Planning in Multilingual Cities: The Case of Rome</w:t>
      </w:r>
      <w:r>
        <w:t xml:space="preserve">. Paris: UNESCO Publishing.</w:t>
      </w:r>
    </w:p>
    <w:p>
      <w:pPr>
        <w:pStyle w:val="BodyText"/>
      </w:pPr>
      <w:r>
        <w:t xml:space="preserve">This study examines the language policies and practices in Rome, a highly multilingual city. It discusses the role of translation and interpretation in facilitating communication among diverse linguistic communities.</w:t>
      </w:r>
    </w:p>
    <w:p>
      <w:pPr>
        <w:pStyle w:val="BodyText"/>
      </w:pPr>
      <w:r>
        <w:t xml:space="preserve">A unique and insightful resource that highlights the specific linguistic challenges and opportunities in Rome.</w:t>
      </w:r>
    </w:p>
    <w:p>
      <w:pPr>
        <w:pStyle w:val="BodyText"/>
      </w:pPr>
      <w:r>
        <w:t xml:space="preserve">Directly relevant to Translator Interpreter work in Rome. It provides a deeper understanding of the city's linguistic landscape and the importance of professional language services in this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Rome, Italy</dc:title>
  <dc:creator/>
  <dc:language>en</dc:language>
  <cp:keywords/>
  <dcterms:created xsi:type="dcterms:W3CDTF">2026-08-07T10:38:43Z</dcterms:created>
  <dcterms:modified xsi:type="dcterms:W3CDTF">2026-08-07T10:38:43Z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