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a33d3789927fd410d4c7fa33037564dc0fe488c"/>
    <w:p>
      <w:pPr>
        <w:pStyle w:val="Heading1"/>
      </w:pPr>
      <w:r>
        <w:t xml:space="preserve">Annotated Bibliography: Translator and Interpreter Services in Seoul, South Korea</w:t>
      </w:r>
    </w:p>
    <w:p>
      <w:pPr>
        <w:pStyle w:val="FirstParagraph"/>
      </w:pPr>
      <w:r>
        <w:rPr>
          <w:bCs/>
          <w:b/>
        </w:rPr>
        <w:t xml:space="preserve">Subject:</w:t>
      </w:r>
      <w:r>
        <w:t xml:space="preserve"> </w:t>
      </w:r>
      <w:r>
        <w:t xml:space="preserve">Professional Language Services in the Seoul Metropolitan Area</w:t>
      </w:r>
      <w:r>
        <w:br/>
      </w:r>
      <w:r>
        <w:rPr>
          <w:bCs/>
          <w:b/>
        </w:rPr>
        <w:t xml:space="preserve">Date:</w:t>
      </w:r>
      <w:r>
        <w:t xml:space="preserve"> </w:t>
      </w:r>
      <w:r>
        <w:t xml:space="preserve">October 2023</w:t>
      </w:r>
      <w:r>
        <w:br/>
      </w:r>
      <w:r>
        <w:rPr>
          <w:bCs/>
          <w:b/>
        </w:rPr>
        <w:t xml:space="preserve">Language:</w:t>
      </w:r>
      <w:r>
        <w:t xml:space="preserve"> </w:t>
      </w:r>
      <w:r>
        <w:t xml:space="preserve">English</w:t>
      </w:r>
    </w:p>
    <w:bookmarkEnd w:id="20"/>
    <w:p>
      <w:pPr>
        <w:pStyle w:val="BodyText"/>
      </w:pPr>
      <w:r>
        <w:t xml:space="preserve">Seoul, South Korea, stands as a global hub for technology, culture, and commerce. As international business and tourism continue to surge within the capital city, the demand for professional</w:t>
      </w:r>
      <w:r>
        <w:t xml:space="preserve"> </w:t>
      </w:r>
      <w:r>
        <w:rPr>
          <w:bCs/>
          <w:b/>
        </w:rPr>
        <w:t xml:space="preserve">Translator Interpreter</w:t>
      </w:r>
      <w:r>
        <w:t xml:space="preserve"> </w:t>
      </w:r>
      <w:r>
        <w:t xml:space="preserve">services has become critical. This</w:t>
      </w:r>
      <w:r>
        <w:t xml:space="preserve"> </w:t>
      </w:r>
      <w:r>
        <w:rPr>
          <w:bCs/>
          <w:b/>
        </w:rPr>
        <w:t xml:space="preserve">Annotated Bibliography</w:t>
      </w:r>
      <w:r>
        <w:t xml:space="preserve"> </w:t>
      </w:r>
      <w:r>
        <w:t xml:space="preserve">compiles essential resources regarding the linguistic landscape, legal requirements, and cultural nuances necessary for effective communication in</w:t>
      </w:r>
      <w:r>
        <w:t xml:space="preserve"> </w:t>
      </w:r>
      <w:r>
        <w:rPr>
          <w:bCs/>
          <w:b/>
        </w:rPr>
        <w:t xml:space="preserve">South Korea Seoul</w:t>
      </w:r>
      <w:r>
        <w:t xml:space="preserve">. The selected works address the complexities of Korean-English translation, the role of interpreters in legal and medical settings, and the impact of globalization on language services in the region.</w:t>
      </w:r>
    </w:p>
    <w:bookmarkStart w:id="21" w:name="X91e525caa2b538b953eba32f7f4cb65774ddb42"/>
    <w:p>
      <w:pPr>
        <w:pStyle w:val="Heading2"/>
      </w:pPr>
      <w:r>
        <w:t xml:space="preserve">Introduction to Language Services in Seoul</w:t>
      </w:r>
    </w:p>
    <w:p>
      <w:pPr>
        <w:pStyle w:val="FirstParagraph"/>
      </w:pPr>
      <w:r>
        <w:t xml:space="preserve">Kim, J. H., &amp; Lee, S. M. (2021).</w:t>
      </w:r>
      <w:r>
        <w:t xml:space="preserve"> </w:t>
      </w:r>
      <w:r>
        <w:rPr>
          <w:iCs/>
          <w:i/>
        </w:rPr>
        <w:t xml:space="preserve">Globalization and the Demand for Professional Interpreters in Seoul</w:t>
      </w:r>
      <w:r>
        <w:t xml:space="preserve">. Journal of Korean Linguistics, 15(2), 45-62.</w:t>
      </w:r>
    </w:p>
    <w:p>
      <w:pPr>
        <w:pStyle w:val="BodyText"/>
      </w:pPr>
      <w:r>
        <w:t xml:space="preserve">This article provides a comprehensive overview of the evolving market for</w:t>
      </w:r>
      <w:r>
        <w:t xml:space="preserve"> </w:t>
      </w:r>
      <w:r>
        <w:rPr>
          <w:bCs/>
          <w:b/>
        </w:rPr>
        <w:t xml:space="preserve">Translator Interpreter</w:t>
      </w:r>
      <w:r>
        <w:t xml:space="preserve"> </w:t>
      </w:r>
      <w:r>
        <w:t xml:space="preserve">professionals in</w:t>
      </w:r>
      <w:r>
        <w:t xml:space="preserve"> </w:t>
      </w:r>
      <w:r>
        <w:rPr>
          <w:bCs/>
          <w:b/>
        </w:rPr>
        <w:t xml:space="preserve">South Korea Seoul</w:t>
      </w:r>
      <w:r>
        <w:t xml:space="preserve">. The authors analyze data from the past decade, highlighting a significant increase in demand for simultaneous interpretation in international conferences held in Gangnam and Yeouido districts. The text is particularly useful for understanding the economic drivers behind language services in the capital. It argues that as Seoul solidifies its status as a global city, the reliance on high-quality interpretation is no longer optional but a strategic necessity for foreign enterprises operating in the region.</w:t>
      </w:r>
    </w:p>
    <w:p>
      <w:pPr>
        <w:pStyle w:val="BodyText"/>
      </w:pPr>
      <w:r>
        <w:t xml:space="preserve">Park, Y. (2020).</w:t>
      </w:r>
      <w:r>
        <w:t xml:space="preserve"> </w:t>
      </w:r>
      <w:r>
        <w:rPr>
          <w:iCs/>
          <w:i/>
        </w:rPr>
        <w:t xml:space="preserve">Cultural Competence in Translation: A Guide for Foreigners in Korea</w:t>
      </w:r>
      <w:r>
        <w:t xml:space="preserve">. Seoul National University Press.</w:t>
      </w:r>
    </w:p>
    <w:p>
      <w:pPr>
        <w:pStyle w:val="BodyText"/>
      </w:pPr>
      <w:r>
        <w:t xml:space="preserve">Park’s monograph is an essential resource for anyone seeking to understand the cultural context required for effective translation in</w:t>
      </w:r>
      <w:r>
        <w:t xml:space="preserve"> </w:t>
      </w:r>
      <w:r>
        <w:rPr>
          <w:bCs/>
          <w:b/>
        </w:rPr>
        <w:t xml:space="preserve">South Korea Seoul</w:t>
      </w:r>
      <w:r>
        <w:t xml:space="preserve">. The book emphasizes that a</w:t>
      </w:r>
      <w:r>
        <w:t xml:space="preserve"> </w:t>
      </w:r>
      <w:r>
        <w:rPr>
          <w:bCs/>
          <w:b/>
        </w:rPr>
        <w:t xml:space="preserve">Translator Interpreter</w:t>
      </w:r>
      <w:r>
        <w:t xml:space="preserve"> </w:t>
      </w:r>
      <w:r>
        <w:t xml:space="preserve">must possess deep cultural literacy to navigate the hierarchical nature of Korean society. It offers specific examples of how honorifics and indirect communication styles in Seoul can lead to misunderstandings if translated literally. This work is highly recommended for clients looking to hire interpreters who can bridge not just linguistic gaps, but cultural divides in business negotiations.</w:t>
      </w:r>
    </w:p>
    <w:bookmarkEnd w:id="21"/>
    <w:bookmarkStart w:id="22" w:name="X62182c96056e386d43852eec3bc49b9eb852b3c"/>
    <w:p>
      <w:pPr>
        <w:pStyle w:val="Heading2"/>
      </w:pPr>
      <w:r>
        <w:t xml:space="preserve">Legal and Medical Interpretation in Seoul</w:t>
      </w:r>
    </w:p>
    <w:p>
      <w:pPr>
        <w:pStyle w:val="FirstParagraph"/>
      </w:pPr>
      <w:r>
        <w:t xml:space="preserve">Choi, D. W. (2019).</w:t>
      </w:r>
      <w:r>
        <w:t xml:space="preserve"> </w:t>
      </w:r>
      <w:r>
        <w:rPr>
          <w:iCs/>
          <w:i/>
        </w:rPr>
        <w:t xml:space="preserve">Legal Interpretation in the Korean Court System: Challenges and Standards</w:t>
      </w:r>
      <w:r>
        <w:t xml:space="preserve">. Korean Journal of Law and Language, 8(1), 112-130.</w:t>
      </w:r>
    </w:p>
    <w:p>
      <w:pPr>
        <w:pStyle w:val="BodyText"/>
      </w:pPr>
      <w:r>
        <w:t xml:space="preserve">This scholarly article examines the rigorous standards required for</w:t>
      </w:r>
      <w:r>
        <w:t xml:space="preserve"> </w:t>
      </w:r>
      <w:r>
        <w:rPr>
          <w:bCs/>
          <w:b/>
        </w:rPr>
        <w:t xml:space="preserve">Translator Interpreter</w:t>
      </w:r>
      <w:r>
        <w:t xml:space="preserve"> </w:t>
      </w:r>
      <w:r>
        <w:t xml:space="preserve">services within the legal framework of</w:t>
      </w:r>
      <w:r>
        <w:t xml:space="preserve"> </w:t>
      </w:r>
      <w:r>
        <w:rPr>
          <w:bCs/>
          <w:b/>
        </w:rPr>
        <w:t xml:space="preserve">South Korea Seoul</w:t>
      </w:r>
      <w:r>
        <w:t xml:space="preserve">. Choi discusses the certification processes mandated by the Korean Ministry of Justice and the specific terminology used in Seoul’s district courts. The text highlights the critical importance of accuracy in legal settings, where a mistranslation can alter the outcome of a case. It serves as a vital reference for legal professionals in Seoul who require certified interpreters for litigation, contract review, or immigration proceedings.</w:t>
      </w:r>
    </w:p>
    <w:p>
      <w:pPr>
        <w:pStyle w:val="BodyText"/>
      </w:pPr>
      <w:r>
        <w:t xml:space="preserve">Lee, H. S., &amp; Kim, M. J. (2022).</w:t>
      </w:r>
      <w:r>
        <w:t xml:space="preserve"> </w:t>
      </w:r>
      <w:r>
        <w:rPr>
          <w:iCs/>
          <w:i/>
        </w:rPr>
        <w:t xml:space="preserve">Medical Interpreting in Seoul: Bridging the Gap in Healthcare</w:t>
      </w:r>
      <w:r>
        <w:t xml:space="preserve">. Asia-Pacific Journal of Health Communication, 10(3), 201-215.</w:t>
      </w:r>
    </w:p>
    <w:p>
      <w:pPr>
        <w:pStyle w:val="BodyText"/>
      </w:pPr>
      <w:r>
        <w:t xml:space="preserve">Focusing on the healthcare sector in</w:t>
      </w:r>
      <w:r>
        <w:t xml:space="preserve"> </w:t>
      </w:r>
      <w:r>
        <w:rPr>
          <w:bCs/>
          <w:b/>
        </w:rPr>
        <w:t xml:space="preserve">South Korea Seoul</w:t>
      </w:r>
      <w:r>
        <w:t xml:space="preserve">, this study explores the role of the</w:t>
      </w:r>
      <w:r>
        <w:t xml:space="preserve"> </w:t>
      </w:r>
      <w:r>
        <w:rPr>
          <w:bCs/>
          <w:b/>
        </w:rPr>
        <w:t xml:space="preserve">Translator Interpreter</w:t>
      </w:r>
      <w:r>
        <w:t xml:space="preserve"> </w:t>
      </w:r>
      <w:r>
        <w:t xml:space="preserve">in hospitals such as Severance Hospital and Asan Medical Center. The authors argue that professional medical interpretation is crucial for patient safety and informed consent, especially for expatriates and tourists. The article provides guidelines for hospitals in Seoul on how to integrate professional interpreters into their patient care protocols, emphasizing that ad-hoc interpretation by family members is often insufficient for complex medical terminology.</w:t>
      </w:r>
    </w:p>
    <w:bookmarkEnd w:id="22"/>
    <w:bookmarkStart w:id="23" w:name="business-and-technology-translation"/>
    <w:p>
      <w:pPr>
        <w:pStyle w:val="Heading2"/>
      </w:pPr>
      <w:r>
        <w:t xml:space="preserve">Business and Technology Translation</w:t>
      </w:r>
    </w:p>
    <w:p>
      <w:pPr>
        <w:pStyle w:val="FirstParagraph"/>
      </w:pPr>
      <w:r>
        <w:t xml:space="preserve">Jung, S. Y. (2023).</w:t>
      </w:r>
      <w:r>
        <w:t xml:space="preserve"> </w:t>
      </w:r>
      <w:r>
        <w:rPr>
          <w:iCs/>
          <w:i/>
        </w:rPr>
        <w:t xml:space="preserve">Localization Strategies for Tech Giants in Seoul</w:t>
      </w:r>
      <w:r>
        <w:t xml:space="preserve">. International Journal of Business Translation, 5(4), 78-95.</w:t>
      </w:r>
    </w:p>
    <w:p>
      <w:pPr>
        <w:pStyle w:val="BodyText"/>
      </w:pPr>
      <w:r>
        <w:t xml:space="preserve">Jung’s research focuses on the technology sector, a dominant industry in</w:t>
      </w:r>
      <w:r>
        <w:t xml:space="preserve"> </w:t>
      </w:r>
      <w:r>
        <w:rPr>
          <w:bCs/>
          <w:b/>
        </w:rPr>
        <w:t xml:space="preserve">South Korea Seoul</w:t>
      </w:r>
      <w:r>
        <w:t xml:space="preserve">. The article discusses how global tech companies utilize</w:t>
      </w:r>
      <w:r>
        <w:t xml:space="preserve"> </w:t>
      </w:r>
      <w:r>
        <w:rPr>
          <w:bCs/>
          <w:b/>
        </w:rPr>
        <w:t xml:space="preserve">Translator Interpreter</w:t>
      </w:r>
      <w:r>
        <w:t xml:space="preserve"> </w:t>
      </w:r>
      <w:r>
        <w:t xml:space="preserve">services to localize software, marketing materials, and user interfaces for the Korean market. It highlights the unique challenges of translating technical jargon while maintaining brand voice in Seoul’s competitive market. This resource is invaluable for IT professionals and marketing managers in Seoul who need to ensure their products resonate with local consumers through accurate and culturally appropriate translation.</w:t>
      </w:r>
    </w:p>
    <w:p>
      <w:pPr>
        <w:pStyle w:val="BodyText"/>
      </w:pPr>
      <w:r>
        <w:t xml:space="preserve">Korean Association of Translators and Interpreters (KATI). (2021).</w:t>
      </w:r>
      <w:r>
        <w:t xml:space="preserve"> </w:t>
      </w:r>
      <w:r>
        <w:rPr>
          <w:iCs/>
          <w:i/>
        </w:rPr>
        <w:t xml:space="preserve">Directory of Certified Language Professionals in Seoul</w:t>
      </w:r>
      <w:r>
        <w:t xml:space="preserve">. KATI Publications.</w:t>
      </w:r>
    </w:p>
    <w:p>
      <w:pPr>
        <w:pStyle w:val="BodyText"/>
      </w:pPr>
      <w:r>
        <w:t xml:space="preserve">This directory is a practical tool for finding qualified</w:t>
      </w:r>
      <w:r>
        <w:t xml:space="preserve"> </w:t>
      </w:r>
      <w:r>
        <w:rPr>
          <w:bCs/>
          <w:b/>
        </w:rPr>
        <w:t xml:space="preserve">Translator Interpreter</w:t>
      </w:r>
      <w:r>
        <w:t xml:space="preserve"> </w:t>
      </w:r>
      <w:r>
        <w:t xml:space="preserve">services in</w:t>
      </w:r>
      <w:r>
        <w:t xml:space="preserve"> </w:t>
      </w:r>
      <w:r>
        <w:rPr>
          <w:bCs/>
          <w:b/>
        </w:rPr>
        <w:t xml:space="preserve">South Korea Seoul</w:t>
      </w:r>
      <w:r>
        <w:t xml:space="preserve">. Published by the leading professional body in the country, it lists certified linguists specializing in various fields, including law, medicine, and engineering. The directory includes verification of credentials, ensuring that clients in Seoul can hire professionals who meet national standards. It is an indispensable resource for businesses and individuals seeking reliable language support in the capital city.</w:t>
      </w:r>
    </w:p>
    <w:bookmarkEnd w:id="23"/>
    <w:bookmarkStart w:id="24" w:name="conclusion"/>
    <w:p>
      <w:pPr>
        <w:pStyle w:val="Heading2"/>
      </w:pPr>
      <w:r>
        <w:t xml:space="preserve">Conclusion</w:t>
      </w:r>
    </w:p>
    <w:p>
      <w:pPr>
        <w:pStyle w:val="FirstParagraph"/>
      </w:pPr>
      <w:r>
        <w:t xml:space="preserve">The resources compiled in this</w:t>
      </w:r>
      <w:r>
        <w:t xml:space="preserve"> </w:t>
      </w:r>
      <w:r>
        <w:rPr>
          <w:bCs/>
          <w:b/>
        </w:rPr>
        <w:t xml:space="preserve">Annotated Bibliography</w:t>
      </w:r>
      <w:r>
        <w:t xml:space="preserve"> </w:t>
      </w:r>
      <w:r>
        <w:t xml:space="preserve">underscore the critical role of professional</w:t>
      </w:r>
      <w:r>
        <w:t xml:space="preserve"> </w:t>
      </w:r>
      <w:r>
        <w:rPr>
          <w:bCs/>
          <w:b/>
        </w:rPr>
        <w:t xml:space="preserve">Translator Interpreter</w:t>
      </w:r>
      <w:r>
        <w:t xml:space="preserve"> </w:t>
      </w:r>
      <w:r>
        <w:t xml:space="preserve">services in</w:t>
      </w:r>
      <w:r>
        <w:t xml:space="preserve"> </w:t>
      </w:r>
      <w:r>
        <w:rPr>
          <w:bCs/>
          <w:b/>
        </w:rPr>
        <w:t xml:space="preserve">South Korea Seoul</w:t>
      </w:r>
      <w:r>
        <w:t xml:space="preserve">. From legal and medical settings to business and technology, accurate language services are essential for effective communication and operational success. As Seoul continues to grow as a global metropolis, the demand for skilled linguists who understand both the language and the culture will only increase. These references provide a solid foundation for understanding the landscape of language services in the region and offer practical guidance for engaging professional support.</w:t>
      </w:r>
    </w:p>
    <w:p>
      <w:pPr>
        <w:pStyle w:val="BodyText"/>
      </w:pPr>
      <w:r>
        <w:t xml:space="preserve">© 2023 Annotated Bibliography on Translator Interpreter Services in Seoul, South Korea.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Seoul, South Korea</dc:title>
  <dc:creator/>
  <dc:language>en</dc:language>
  <cp:keywords/>
  <dcterms:created xsi:type="dcterms:W3CDTF">2026-08-07T14:28:10Z</dcterms:created>
  <dcterms:modified xsi:type="dcterms:W3CDTF">2026-08-07T14:28:10Z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