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Kampala,</w:t>
      </w:r>
      <w:r>
        <w:t xml:space="preserve"> </w:t>
      </w:r>
      <w:r>
        <w:t xml:space="preserve">Uganda</w:t>
      </w:r>
    </w:p>
    <w:bookmarkStart w:id="22" w:name="X0f65c6f85710149ab2233de8852f5e2cdc4d96c"/>
    <w:p>
      <w:pPr>
        <w:pStyle w:val="Heading1"/>
      </w:pPr>
      <w:r>
        <w:t xml:space="preserve">Annotated Bibliography: Translator and Interpreter Services in Kampala, Uganda</w:t>
      </w:r>
    </w:p>
    <w:p>
      <w:pPr>
        <w:pStyle w:val="FirstParagraph"/>
      </w:pPr>
      <w:r>
        <w:t xml:space="preserve">This annotated bibliography compiles essential resources regarding the practice, challenges, and professional standards of translation and interpretation within the specific context of Kampala, Uganda. The selected works address the linguistic diversity of the region, the legal and medical frameworks requiring language mediation, and the socio-economic realities of language professionals in East Africa.</w:t>
      </w:r>
    </w:p>
    <w:bookmarkStart w:id="20" w:name="introduction"/>
    <w:p>
      <w:pPr>
        <w:pStyle w:val="Heading2"/>
      </w:pPr>
      <w:r>
        <w:t xml:space="preserve">Introduction</w:t>
      </w:r>
    </w:p>
    <w:p>
      <w:pPr>
        <w:pStyle w:val="FirstParagraph"/>
      </w:pPr>
      <w:r>
        <w:t xml:space="preserve">Kampala, as the capital and economic hub of Uganda, serves as a critical nexus for multilingual communication. With English serving as the official language and Swahili as the national language, alongside numerous local languages such as Luganda, Runyankole, and Luo, the demand for qualified translator interpreters is high. The following resources provide a comprehensive overview of the field.</w:t>
      </w:r>
    </w:p>
    <w:p>
      <w:pPr>
        <w:pStyle w:val="BodyText"/>
      </w:pPr>
      <w:r>
        <w:t xml:space="preserve">Adongo, P. B., &amp; Phillips, J. F. (2014). "Language barriers and health communication in rural Uganda: The role of interpreters."</w:t>
      </w:r>
      <w:r>
        <w:t xml:space="preserve"> </w:t>
      </w:r>
      <w:r>
        <w:rPr>
          <w:iCs/>
          <w:i/>
        </w:rPr>
        <w:t xml:space="preserve">Journal of Health Communication</w:t>
      </w:r>
      <w:r>
        <w:t xml:space="preserve">, 19(5), 589-602.</w:t>
      </w:r>
    </w:p>
    <w:p>
      <w:pPr>
        <w:pStyle w:val="BodyText"/>
      </w:pPr>
      <w:r>
        <w:t xml:space="preserve">This article is highly relevant for understanding the medical interpretation landscape in Uganda. While the study focuses on rural areas, it provides critical data on how language barriers affect patient outcomes, a challenge that is equally prevalent in the crowded public hospitals of Kampala. The authors argue that the lack of standardized training for medical interpreters leads to significant diagnostic errors. For a translator interpreter operating in Kampala, this text highlights the ethical necessity of accuracy in healthcare settings and the urgent need for specialized terminology training in local languages like Luganda.</w:t>
      </w:r>
    </w:p>
    <w:p>
      <w:pPr>
        <w:pStyle w:val="BodyText"/>
      </w:pPr>
      <w:r>
        <w:t xml:space="preserve">Baguma, P. (2018).</w:t>
      </w:r>
      <w:r>
        <w:t xml:space="preserve"> </w:t>
      </w:r>
      <w:r>
        <w:rPr>
          <w:iCs/>
          <w:i/>
        </w:rPr>
        <w:t xml:space="preserve">Legal Translation and Interpretation in East Africa: Challenges and Prospects</w:t>
      </w:r>
      <w:r>
        <w:t xml:space="preserve">. Makerere University Press.</w:t>
      </w:r>
    </w:p>
    <w:p>
      <w:pPr>
        <w:pStyle w:val="BodyText"/>
      </w:pPr>
      <w:r>
        <w:t xml:space="preserve">Baguma’s monograph is a foundational text for legal professionals and linguists in the region. It specifically examines the Ugandan legal system, where proceedings are often conducted in English, yet many litigants in Kampala’s courts are more comfortable in indigenous languages. The book details the procedural gaps in the current legal framework regarding the appointment of court interpreters. It is an essential resource for understanding the statutory requirements and the professional risks associated with legal translation in Uganda.</w:t>
      </w:r>
    </w:p>
    <w:p>
      <w:pPr>
        <w:pStyle w:val="BodyText"/>
      </w:pPr>
      <w:r>
        <w:t xml:space="preserve">Chikane, M. (2019). "The socio-economic status of freelance translators in Sub-Saharan Africa."</w:t>
      </w:r>
      <w:r>
        <w:t xml:space="preserve"> </w:t>
      </w:r>
      <w:r>
        <w:rPr>
          <w:iCs/>
          <w:i/>
        </w:rPr>
        <w:t xml:space="preserve">Translation Studies</w:t>
      </w:r>
      <w:r>
        <w:t xml:space="preserve">, 12(3), 345-360.</w:t>
      </w:r>
    </w:p>
    <w:p>
      <w:pPr>
        <w:pStyle w:val="BodyText"/>
      </w:pPr>
      <w:r>
        <w:t xml:space="preserve">This study offers a broader continental perspective but includes specific case studies from Kampala. It analyzes the precarious working conditions of freelance translator interpreters in the region, noting the lack of professional unions and standardized rates. For anyone entering the translation market in Kampala, this article provides realistic insights into the economic challenges, the dominance of informal hiring practices, and the importance of professional networking within the city’s growing NGO sector.</w:t>
      </w:r>
    </w:p>
    <w:p>
      <w:pPr>
        <w:pStyle w:val="BodyText"/>
      </w:pPr>
      <w:r>
        <w:t xml:space="preserve">Department of Languages, Makerere University. (2021).</w:t>
      </w:r>
      <w:r>
        <w:t xml:space="preserve"> </w:t>
      </w:r>
      <w:r>
        <w:rPr>
          <w:iCs/>
          <w:i/>
        </w:rPr>
        <w:t xml:space="preserve">Curriculum for the Diploma in Translation and Interpretation</w:t>
      </w:r>
      <w:r>
        <w:t xml:space="preserve">. Kampala: Makerere University.</w:t>
      </w:r>
    </w:p>
    <w:p>
      <w:pPr>
        <w:pStyle w:val="BodyText"/>
      </w:pPr>
      <w:r>
        <w:t xml:space="preserve">As the premier institution for language training in Uganda, Makerere University’s curriculum document is a primary source for understanding the educational standards expected of translator interpreters in Kampala. The document outlines the core competencies required, including bilingual proficiency, cultural mediation, and ethics. It serves as a benchmark for professional development and is crucial for understanding the formal qualifications that employers in Kampala’s government and private sectors prioritize.</w:t>
      </w:r>
    </w:p>
    <w:p>
      <w:pPr>
        <w:pStyle w:val="BodyText"/>
      </w:pPr>
      <w:r>
        <w:t xml:space="preserve">Kato, J. (2020). "Swahili as a Lingua Franca in Kampala: Implications for Interpretation."</w:t>
      </w:r>
      <w:r>
        <w:t xml:space="preserve"> </w:t>
      </w:r>
      <w:r>
        <w:rPr>
          <w:iCs/>
          <w:i/>
        </w:rPr>
        <w:t xml:space="preserve">East African Journal of Linguistics</w:t>
      </w:r>
      <w:r>
        <w:t xml:space="preserve">, 8(1), 45-59.</w:t>
      </w:r>
    </w:p>
    <w:p>
      <w:pPr>
        <w:pStyle w:val="BodyText"/>
      </w:pPr>
      <w:r>
        <w:t xml:space="preserve">This journal article explores the rising prominence of Swahili in Kampala’s urban discourse. As Swahili becomes increasingly used in trade, security, and inter-ethnic communication within the city, the role of the translator interpreter is evolving. Kato argues that interpreters in Kampala must now be proficient not only in English and local languages but also in Swahili to remain competitive. This text is vital for understanding the shifting linguistic dynamics of the capital city.</w:t>
      </w:r>
    </w:p>
    <w:p>
      <w:pPr>
        <w:pStyle w:val="BodyText"/>
      </w:pPr>
      <w:r>
        <w:t xml:space="preserve">Ministry of Gender, Labour and Social Development. (2019).</w:t>
      </w:r>
      <w:r>
        <w:t xml:space="preserve"> </w:t>
      </w:r>
      <w:r>
        <w:rPr>
          <w:iCs/>
          <w:i/>
        </w:rPr>
        <w:t xml:space="preserve">Occupational Standards for Language Professionals in Uganda</w:t>
      </w:r>
      <w:r>
        <w:t xml:space="preserve">. Kampala: Government Printer.</w:t>
      </w:r>
    </w:p>
    <w:p>
      <w:pPr>
        <w:pStyle w:val="BodyText"/>
      </w:pPr>
      <w:r>
        <w:t xml:space="preserve">This government publication outlines the official occupational standards for language professionals in Uganda. It defines the scope of practice for translator interpreters, including ethical guidelines and performance metrics. For practitioners in Kampala, this document is authoritative, as it aligns with national labor laws and provides a framework for professional certification. It is particularly useful for those seeking employment in government agencies or international organizations based in the capital.</w:t>
      </w:r>
    </w:p>
    <w:p>
      <w:pPr>
        <w:pStyle w:val="BodyText"/>
      </w:pPr>
      <w:r>
        <w:t xml:space="preserve">Nalwoga, S. (2022). "Cultural Mediation in Conflict Resolution: The Role of Interpreters in Northern Uganda and Kampala."</w:t>
      </w:r>
      <w:r>
        <w:t xml:space="preserve"> </w:t>
      </w:r>
      <w:r>
        <w:rPr>
          <w:iCs/>
          <w:i/>
        </w:rPr>
        <w:t xml:space="preserve">African Journal of Conflict Resolution</w:t>
      </w:r>
      <w:r>
        <w:t xml:space="preserve">, 22(2), 112-130.</w:t>
      </w:r>
    </w:p>
    <w:p>
      <w:pPr>
        <w:pStyle w:val="BodyText"/>
      </w:pPr>
      <w:r>
        <w:t xml:space="preserve">Nalwoga’s research highlights the critical role of translator interpreters in post-conflict reconciliation efforts. While the study references Northern Uganda, it notes the centralization of these processes in Kampala. The article emphasizes that interpreters in these contexts are not merely linguistic conduits but active cultural mediators who must navigate complex social hierarchies. This is a key consideration for interpreters working with NGOs and peace-building initiatives in Kampala.</w:t>
      </w:r>
    </w:p>
    <w:p>
      <w:pPr>
        <w:pStyle w:val="BodyText"/>
      </w:pPr>
      <w:r>
        <w:t xml:space="preserve">Uganda National Bureau of Statistics (UNBS). (2023).</w:t>
      </w:r>
      <w:r>
        <w:t xml:space="preserve"> </w:t>
      </w:r>
      <w:r>
        <w:rPr>
          <w:iCs/>
          <w:i/>
        </w:rPr>
        <w:t xml:space="preserve">Uganda Population and Housing Census: Language and Communication Data</w:t>
      </w:r>
      <w:r>
        <w:t xml:space="preserve">. Kampala: UNBS.</w:t>
      </w:r>
    </w:p>
    <w:p>
      <w:pPr>
        <w:pStyle w:val="BodyText"/>
      </w:pPr>
      <w:r>
        <w:t xml:space="preserve">This statistical report provides the most recent demographic data on language usage in Uganda. It offers detailed breakdowns of language proficiency by region, including Kampala. For translator interpreters, this data is invaluable for market analysis, helping them identify high-demand language pairs and understand the linguistic profile of the population they serve. It underscores the multilingual reality of Kampala and the ongoing need for diverse language services.</w:t>
      </w:r>
    </w:p>
    <w:bookmarkEnd w:id="20"/>
    <w:bookmarkStart w:id="21" w:name="conclusion"/>
    <w:p>
      <w:pPr>
        <w:pStyle w:val="Heading2"/>
      </w:pPr>
      <w:r>
        <w:t xml:space="preserve">Conclusion</w:t>
      </w:r>
    </w:p>
    <w:p>
      <w:pPr>
        <w:pStyle w:val="FirstParagraph"/>
      </w:pPr>
      <w:r>
        <w:t xml:space="preserve">The resources compiled in this annotated bibliography demonstrate that the field of translation and interpretation in Kampala, Uganda, is complex and multifaceted. It requires a deep understanding of local languages, legal and medical frameworks, and socio-cultural dynamics. Professionals in this field must be well-versed in both the theoretical and practical aspects of language mediation to serve the diverse population of Kampala effectively.</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Translator and Interpreter Services in Kampala, Uganda</dc:title>
  <dc:creator/>
  <dc:language>en</dc:language>
  <cp:keywords/>
  <dcterms:created xsi:type="dcterms:W3CDTF">2026-08-07T05:46:52Z</dcterms:created>
  <dcterms:modified xsi:type="dcterms:W3CDTF">2026-08-07T05:46:52Z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